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05C2AC9"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3B1E4E">
        <w:rPr>
          <w:b/>
          <w:noProof/>
          <w:sz w:val="24"/>
          <w:lang w:val="en-US"/>
        </w:rPr>
        <w:t>-E</w:t>
      </w:r>
      <w:r w:rsidR="006956A6">
        <w:rPr>
          <w:b/>
          <w:i/>
          <w:noProof/>
          <w:sz w:val="28"/>
        </w:rPr>
        <w:tab/>
      </w:r>
      <w:r w:rsidR="00160B1F">
        <w:rPr>
          <w:b/>
          <w:i/>
          <w:noProof/>
          <w:sz w:val="28"/>
        </w:rPr>
        <w:tab/>
      </w:r>
      <w:r w:rsidR="008A4CF9" w:rsidRPr="008A4CF9">
        <w:rPr>
          <w:b/>
          <w:noProof/>
          <w:sz w:val="24"/>
        </w:rPr>
        <w:t>S2-2</w:t>
      </w:r>
      <w:r w:rsidR="007F7509">
        <w:rPr>
          <w:b/>
          <w:noProof/>
          <w:sz w:val="24"/>
        </w:rPr>
        <w:t>30</w:t>
      </w:r>
      <w:r w:rsidR="004A3D6B">
        <w:rPr>
          <w:b/>
          <w:noProof/>
          <w:sz w:val="24"/>
        </w:rPr>
        <w:t>0589</w:t>
      </w:r>
      <w:r w:rsidR="00570BDF">
        <w:rPr>
          <w:b/>
          <w:noProof/>
          <w:sz w:val="24"/>
        </w:rPr>
        <w:t>r01</w:t>
      </w:r>
    </w:p>
    <w:p w14:paraId="6D410857" w14:textId="259C6352"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3B1E4E" w:rsidRPr="003B1E4E">
        <w:rPr>
          <w:rFonts w:ascii="Arial" w:eastAsia="Arial Unicode MS" w:hAnsi="Arial" w:cs="Arial"/>
          <w:b/>
          <w:bCs/>
          <w:noProof/>
          <w:sz w:val="24"/>
          <w:vertAlign w:val="superscript"/>
        </w:rPr>
        <w:t>th</w:t>
      </w:r>
      <w:r w:rsidR="003B1E4E">
        <w:rPr>
          <w:rFonts w:ascii="Arial" w:eastAsia="Arial Unicode MS" w:hAnsi="Arial" w:cs="Arial"/>
          <w:b/>
          <w:bCs/>
          <w:noProof/>
          <w:sz w:val="24"/>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3B1E4E" w:rsidRPr="003B1E4E">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221</w:t>
      </w:r>
      <w:r w:rsidR="00A82FAC">
        <w:rPr>
          <w:rFonts w:ascii="Arial" w:hAnsi="Arial"/>
          <w:b/>
          <w:noProof/>
          <w:color w:val="3333FF"/>
          <w:szCs w:val="16"/>
        </w:rPr>
        <w:t>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7E23CCE" w:rsidR="00154C39" w:rsidRPr="007F7509" w:rsidRDefault="004A3D6B" w:rsidP="008D4199">
            <w:pPr>
              <w:pStyle w:val="CRCoverPage"/>
              <w:spacing w:after="0"/>
              <w:jc w:val="center"/>
              <w:rPr>
                <w:noProof/>
                <w:highlight w:val="green"/>
              </w:rPr>
            </w:pPr>
            <w:r w:rsidRPr="004A3D6B">
              <w:rPr>
                <w:b/>
                <w:noProof/>
                <w:sz w:val="28"/>
              </w:rPr>
              <w:t>0164</w:t>
            </w:r>
          </w:p>
        </w:tc>
        <w:tc>
          <w:tcPr>
            <w:tcW w:w="709" w:type="dxa"/>
          </w:tcPr>
          <w:p w14:paraId="6F8567D1" w14:textId="77777777" w:rsidR="00154C39" w:rsidRPr="007F7509" w:rsidRDefault="006956A6">
            <w:pPr>
              <w:pStyle w:val="CRCoverPage"/>
              <w:tabs>
                <w:tab w:val="right" w:pos="625"/>
              </w:tabs>
              <w:spacing w:after="0"/>
              <w:jc w:val="center"/>
              <w:rPr>
                <w:noProof/>
                <w:highlight w:val="green"/>
              </w:rPr>
            </w:pPr>
            <w:r w:rsidRPr="007F7509">
              <w:rPr>
                <w:b/>
                <w:bCs/>
                <w:noProof/>
                <w:sz w:val="28"/>
              </w:rPr>
              <w:t>rev</w:t>
            </w:r>
          </w:p>
        </w:tc>
        <w:tc>
          <w:tcPr>
            <w:tcW w:w="992" w:type="dxa"/>
            <w:shd w:val="pct30" w:color="FFFF00" w:fill="auto"/>
          </w:tcPr>
          <w:p w14:paraId="6BECA05A" w14:textId="2BC95DBB" w:rsidR="00154C39" w:rsidRPr="007F7509" w:rsidRDefault="00A82FAC">
            <w:pPr>
              <w:pStyle w:val="CRCoverPage"/>
              <w:spacing w:after="0"/>
              <w:jc w:val="center"/>
              <w:rPr>
                <w:b/>
                <w:noProof/>
                <w:highlight w:val="green"/>
              </w:rPr>
            </w:pPr>
            <w:r w:rsidRPr="004A3D6B">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857E66" w:rsidR="00154C39" w:rsidRDefault="002030C5" w:rsidP="003B1E4E">
            <w:pPr>
              <w:pStyle w:val="CRCoverPage"/>
              <w:spacing w:after="0"/>
              <w:jc w:val="center"/>
              <w:rPr>
                <w:noProof/>
                <w:sz w:val="28"/>
              </w:rPr>
            </w:pPr>
            <w:r w:rsidRPr="003B1E4E">
              <w:rPr>
                <w:b/>
                <w:noProof/>
                <w:sz w:val="28"/>
              </w:rPr>
              <w:t>1</w:t>
            </w:r>
            <w:r w:rsidR="003B1E4E" w:rsidRPr="003B1E4E">
              <w:rPr>
                <w:b/>
                <w:noProof/>
                <w:sz w:val="28"/>
              </w:rPr>
              <w:t>8</w:t>
            </w:r>
            <w:r w:rsidRPr="003B1E4E">
              <w:rPr>
                <w:b/>
                <w:noProof/>
                <w:sz w:val="28"/>
              </w:rPr>
              <w:t>.</w:t>
            </w:r>
            <w:r w:rsidR="003B1E4E" w:rsidRPr="003B1E4E">
              <w:rPr>
                <w:b/>
                <w:noProof/>
                <w:sz w:val="28"/>
              </w:rPr>
              <w:t>0</w:t>
            </w:r>
            <w:r w:rsidRPr="003B1E4E">
              <w:rPr>
                <w:b/>
                <w:noProof/>
                <w:sz w:val="28"/>
              </w:rPr>
              <w:t>.</w:t>
            </w:r>
            <w:r w:rsidR="00D92902" w:rsidRPr="003B1E4E">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E8DE144" w:rsidR="00154C39" w:rsidRDefault="00A82FAC" w:rsidP="00C01EF4">
            <w:pPr>
              <w:pStyle w:val="CRCoverPage"/>
              <w:spacing w:after="0"/>
              <w:ind w:left="100"/>
              <w:rPr>
                <w:noProof/>
              </w:rPr>
            </w:pPr>
            <w:r>
              <w:rPr>
                <w:lang w:eastAsia="ko-KR"/>
              </w:rPr>
              <w:t>On</w:t>
            </w:r>
            <w:r w:rsidR="00255E55">
              <w:rPr>
                <w:lang w:eastAsia="ko-KR"/>
              </w:rPr>
              <w:t xml:space="preserve"> Clarifying the Scenario Considering the Power Saving Mechanism</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C3D82E9"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4A3D6B" w:rsidRDefault="007F7509" w:rsidP="00C01EF4">
            <w:pPr>
              <w:pStyle w:val="CRCoverPage"/>
              <w:spacing w:after="0"/>
              <w:ind w:left="100"/>
              <w:rPr>
                <w:noProof/>
                <w:lang w:eastAsia="ko-KR"/>
              </w:rPr>
            </w:pPr>
            <w:r w:rsidRPr="004A3D6B">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65E91C2" w:rsidR="00154C39" w:rsidRPr="00D714DC" w:rsidRDefault="00F13F69" w:rsidP="00FB3949">
            <w:pPr>
              <w:pStyle w:val="CRCoverPage"/>
              <w:spacing w:after="0"/>
              <w:ind w:left="100"/>
              <w:rPr>
                <w:noProof/>
                <w:highlight w:val="green"/>
              </w:rPr>
            </w:pPr>
            <w:r w:rsidRPr="00D714DC">
              <w:rPr>
                <w:highlight w:val="green"/>
              </w:rPr>
              <w:t>202</w:t>
            </w:r>
            <w:r w:rsidR="007F7509" w:rsidRPr="00D714DC">
              <w:rPr>
                <w:highlight w:val="green"/>
              </w:rPr>
              <w:t>3</w:t>
            </w:r>
            <w:r w:rsidRPr="00D714DC">
              <w:rPr>
                <w:highlight w:val="green"/>
              </w:rPr>
              <w:t>-</w:t>
            </w:r>
            <w:r w:rsidR="007F7509" w:rsidRPr="00D714DC">
              <w:rPr>
                <w:highlight w:val="green"/>
              </w:rPr>
              <w:t>0</w:t>
            </w:r>
            <w:r w:rsidR="00B05294" w:rsidRPr="00D714DC">
              <w:rPr>
                <w:highlight w:val="green"/>
              </w:rPr>
              <w:t>1</w:t>
            </w:r>
            <w:r w:rsidRPr="00D714DC">
              <w:rPr>
                <w:highlight w:val="green"/>
              </w:rPr>
              <w:t>-</w:t>
            </w:r>
            <w:r w:rsidR="007F7509" w:rsidRPr="00D714DC">
              <w:rPr>
                <w:highlight w:val="green"/>
              </w:rPr>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D46D5" w14:textId="009300A4" w:rsidR="00517C5F" w:rsidRPr="007E5F9E" w:rsidRDefault="00766B1F" w:rsidP="00C566C1">
            <w:pPr>
              <w:snapToGrid w:val="0"/>
              <w:spacing w:after="0"/>
              <w:rPr>
                <w:rFonts w:ascii="Arial" w:eastAsia="SimSun" w:hAnsi="Arial" w:cs="Arial"/>
                <w:lang w:eastAsia="zh-CN"/>
              </w:rPr>
            </w:pPr>
            <w:r w:rsidRPr="007E5F9E">
              <w:rPr>
                <w:rFonts w:ascii="Arial" w:eastAsia="SimSun" w:hAnsi="Arial" w:cs="Arial"/>
                <w:lang w:eastAsia="zh-CN"/>
              </w:rPr>
              <w:t>KI</w:t>
            </w:r>
            <w:r w:rsidRPr="007E5F9E">
              <w:rPr>
                <w:rFonts w:ascii="Arial" w:eastAsia="SimSun" w:hAnsi="Arial" w:cs="Arial" w:hint="eastAsia"/>
                <w:lang w:eastAsia="zh-CN"/>
              </w:rPr>
              <w:t>#</w:t>
            </w:r>
            <w:r w:rsidR="005B28D1" w:rsidRPr="007E5F9E">
              <w:rPr>
                <w:rFonts w:ascii="Arial" w:eastAsia="SimSun" w:hAnsi="Arial" w:cs="Arial"/>
                <w:lang w:eastAsia="zh-CN"/>
              </w:rPr>
              <w:t>5</w:t>
            </w:r>
            <w:r w:rsidRPr="007E5F9E">
              <w:rPr>
                <w:rFonts w:ascii="Arial" w:eastAsia="SimSun" w:hAnsi="Arial" w:cs="Arial"/>
                <w:lang w:eastAsia="zh-CN"/>
              </w:rPr>
              <w:t xml:space="preserve"> </w:t>
            </w:r>
            <w:r w:rsidRPr="007E5F9E">
              <w:rPr>
                <w:rFonts w:ascii="Arial" w:eastAsia="SimSun" w:hAnsi="Arial" w:cs="Arial" w:hint="eastAsia"/>
                <w:lang w:eastAsia="zh-CN"/>
              </w:rPr>
              <w:t>h</w:t>
            </w:r>
            <w:r w:rsidRPr="007E5F9E">
              <w:rPr>
                <w:rFonts w:ascii="Arial" w:eastAsia="SimSun" w:hAnsi="Arial" w:cs="Arial"/>
                <w:lang w:eastAsia="zh-CN"/>
              </w:rPr>
              <w:t>ad been concluded</w:t>
            </w:r>
            <w:r w:rsidR="007C285C" w:rsidRPr="007E5F9E">
              <w:rPr>
                <w:rFonts w:ascii="Arial" w:eastAsia="SimSun" w:hAnsi="Arial" w:cs="Arial" w:hint="eastAsia"/>
                <w:lang w:eastAsia="zh-CN"/>
              </w:rPr>
              <w:t xml:space="preserve"> </w:t>
            </w:r>
            <w:r w:rsidR="007C285C" w:rsidRPr="007E5F9E">
              <w:rPr>
                <w:rFonts w:ascii="Arial" w:eastAsia="SimSun" w:hAnsi="Arial" w:cs="Arial"/>
                <w:lang w:eastAsia="zh-CN"/>
              </w:rPr>
              <w:t>in SA2#154 meeting.</w:t>
            </w:r>
          </w:p>
          <w:p w14:paraId="2DBC46CF" w14:textId="7A310B5E" w:rsidR="00285B43" w:rsidRPr="007E5F9E" w:rsidRDefault="005B28D1" w:rsidP="00C566C1">
            <w:pPr>
              <w:snapToGrid w:val="0"/>
              <w:spacing w:after="0"/>
              <w:rPr>
                <w:rFonts w:ascii="Arial" w:eastAsia="SimSun" w:hAnsi="Arial" w:cs="Arial"/>
                <w:lang w:eastAsia="zh-CN"/>
              </w:rPr>
            </w:pPr>
            <w:r w:rsidRPr="007E5F9E">
              <w:rPr>
                <w:rFonts w:ascii="Arial" w:eastAsia="SimSun" w:hAnsi="Arial" w:cs="Arial"/>
                <w:lang w:eastAsia="zh-CN"/>
              </w:rPr>
              <w:t>It is concluded that Sol#14 is used as the</w:t>
            </w:r>
            <w:r w:rsidR="00517C5F" w:rsidRPr="007E5F9E">
              <w:rPr>
                <w:rFonts w:ascii="Arial" w:eastAsia="SimSun" w:hAnsi="Arial" w:cs="Arial"/>
                <w:lang w:eastAsia="zh-CN"/>
              </w:rPr>
              <w:t xml:space="preserve"> </w:t>
            </w:r>
            <w:r w:rsidRPr="007E5F9E">
              <w:rPr>
                <w:rFonts w:ascii="Arial" w:eastAsia="SimSun" w:hAnsi="Arial" w:cs="Arial"/>
                <w:lang w:eastAsia="zh-CN"/>
              </w:rPr>
              <w:t xml:space="preserve">basis for normative work with some clarifications as mentioned in TR 23.700-47 clause 8.5. </w:t>
            </w:r>
          </w:p>
          <w:p w14:paraId="468E070A" w14:textId="30F29502" w:rsidR="005B28D1" w:rsidRPr="007E5F9E" w:rsidRDefault="005B28D1" w:rsidP="00C566C1">
            <w:pPr>
              <w:snapToGrid w:val="0"/>
              <w:spacing w:after="0"/>
              <w:rPr>
                <w:rFonts w:ascii="Arial" w:eastAsia="SimSun" w:hAnsi="Arial" w:cs="Arial"/>
                <w:lang w:eastAsia="zh-CN"/>
              </w:rPr>
            </w:pPr>
            <w:r w:rsidRPr="007E5F9E">
              <w:rPr>
                <w:rFonts w:ascii="Arial" w:eastAsia="SimSun" w:hAnsi="Arial" w:cs="Arial" w:hint="eastAsia"/>
                <w:lang w:eastAsia="zh-CN"/>
              </w:rPr>
              <w:t>T</w:t>
            </w:r>
            <w:r w:rsidRPr="007E5F9E">
              <w:rPr>
                <w:rFonts w:ascii="Arial" w:eastAsia="SimSun" w:hAnsi="Arial" w:cs="Arial"/>
                <w:lang w:eastAsia="zh-CN"/>
              </w:rPr>
              <w:t xml:space="preserve">herefore, it is possible </w:t>
            </w:r>
            <w:r w:rsidR="00AD45FD" w:rsidRPr="007E5F9E">
              <w:rPr>
                <w:rFonts w:ascii="Arial" w:eastAsia="SimSun" w:hAnsi="Arial" w:cs="Arial" w:hint="eastAsia"/>
                <w:lang w:eastAsia="zh-CN"/>
              </w:rPr>
              <w:t>to</w:t>
            </w:r>
            <w:r w:rsidR="00AD45FD" w:rsidRPr="007E5F9E">
              <w:rPr>
                <w:rFonts w:ascii="Arial" w:eastAsia="SimSun" w:hAnsi="Arial" w:cs="Arial"/>
                <w:lang w:eastAsia="zh-CN"/>
              </w:rPr>
              <w:t xml:space="preserve"> specify the conclusion of KI#5</w:t>
            </w:r>
            <w:r w:rsidR="00341B88" w:rsidRPr="007E5F9E">
              <w:rPr>
                <w:rFonts w:ascii="Arial" w:eastAsia="SimSun" w:hAnsi="Arial" w:cs="Arial"/>
                <w:lang w:eastAsia="zh-CN"/>
              </w:rPr>
              <w:t xml:space="preserve"> in TS 23.247. </w:t>
            </w:r>
          </w:p>
          <w:p w14:paraId="426F28CA" w14:textId="2FC306B1" w:rsidR="0018142F" w:rsidRPr="007E5F9E" w:rsidRDefault="00341B88" w:rsidP="001506A8">
            <w:pPr>
              <w:snapToGrid w:val="0"/>
              <w:spacing w:after="0"/>
              <w:rPr>
                <w:rFonts w:ascii="Arial" w:eastAsia="SimSun" w:hAnsi="Arial" w:cs="Arial"/>
                <w:lang w:eastAsia="zh-CN"/>
              </w:rPr>
            </w:pPr>
            <w:r w:rsidRPr="007E5F9E">
              <w:rPr>
                <w:rFonts w:ascii="Arial" w:eastAsia="SimSun" w:hAnsi="Arial" w:cs="Arial" w:hint="eastAsia"/>
                <w:lang w:eastAsia="zh-CN"/>
              </w:rPr>
              <w:t>T</w:t>
            </w:r>
            <w:r w:rsidRPr="007E5F9E">
              <w:rPr>
                <w:rFonts w:ascii="Arial" w:eastAsia="SimSun" w:hAnsi="Arial" w:cs="Arial"/>
                <w:lang w:eastAsia="zh-CN"/>
              </w:rPr>
              <w:t xml:space="preserve">o be specific, </w:t>
            </w:r>
            <w:r w:rsidR="001506A8" w:rsidRPr="007E5F9E">
              <w:rPr>
                <w:rFonts w:ascii="Arial" w:eastAsia="SimSun" w:hAnsi="Arial" w:cs="Arial"/>
                <w:lang w:eastAsia="zh-CN"/>
              </w:rPr>
              <w:t>a clause with including the g</w:t>
            </w:r>
            <w:r w:rsidRPr="007E5F9E">
              <w:rPr>
                <w:rFonts w:ascii="Arial" w:eastAsia="SimSun" w:hAnsi="Arial" w:cs="Arial"/>
                <w:lang w:eastAsia="zh-CN"/>
              </w:rPr>
              <w:t>eneral description</w:t>
            </w:r>
            <w:r w:rsidR="001506A8" w:rsidRPr="007E5F9E">
              <w:rPr>
                <w:rFonts w:ascii="Arial" w:eastAsia="SimSun" w:hAnsi="Arial" w:cs="Arial"/>
                <w:lang w:eastAsia="zh-CN"/>
              </w:rPr>
              <w:t xml:space="preserve"> can be added, it</w:t>
            </w:r>
            <w:r w:rsidR="001A144C" w:rsidRPr="007E5F9E">
              <w:rPr>
                <w:rFonts w:ascii="Arial" w:eastAsia="SimSun" w:hAnsi="Arial" w:cs="Arial"/>
                <w:lang w:eastAsia="zh-CN"/>
              </w:rPr>
              <w:t xml:space="preserve"> list</w:t>
            </w:r>
            <w:r w:rsidR="001506A8" w:rsidRPr="007E5F9E">
              <w:rPr>
                <w:rFonts w:ascii="Arial" w:eastAsia="SimSun" w:hAnsi="Arial" w:cs="Arial"/>
                <w:lang w:eastAsia="zh-CN"/>
              </w:rPr>
              <w:t>s</w:t>
            </w:r>
            <w:r w:rsidR="001A144C" w:rsidRPr="007E5F9E">
              <w:rPr>
                <w:rFonts w:ascii="Arial" w:eastAsia="SimSun" w:hAnsi="Arial" w:cs="Arial"/>
                <w:lang w:eastAsia="zh-CN"/>
              </w:rPr>
              <w:t xml:space="preserve"> the general principles for 5GS providing MBS data to the UEs with requiring the power saving. </w:t>
            </w:r>
          </w:p>
          <w:p w14:paraId="67E47869" w14:textId="2A1B6DE8" w:rsidR="001506A8" w:rsidRPr="007E5F9E" w:rsidRDefault="001506A8" w:rsidP="001506A8">
            <w:pPr>
              <w:snapToGrid w:val="0"/>
              <w:spacing w:after="0"/>
              <w:rPr>
                <w:rFonts w:ascii="Arial" w:eastAsia="SimSun" w:hAnsi="Arial" w:cs="Arial"/>
                <w:lang w:eastAsia="zh-CN"/>
              </w:rPr>
            </w:pPr>
            <w:r w:rsidRPr="007E5F9E">
              <w:rPr>
                <w:rFonts w:ascii="Arial" w:eastAsia="SimSun" w:hAnsi="Arial" w:cs="Arial" w:hint="eastAsia"/>
                <w:lang w:eastAsia="zh-CN"/>
              </w:rPr>
              <w:t>O</w:t>
            </w:r>
            <w:r w:rsidRPr="007E5F9E">
              <w:rPr>
                <w:rFonts w:ascii="Arial" w:eastAsia="SimSun" w:hAnsi="Arial" w:cs="Arial"/>
                <w:lang w:eastAsia="zh-CN"/>
              </w:rPr>
              <w:t xml:space="preserve">ther potential enhancement shall be triggered by the RAN WGs. </w:t>
            </w:r>
          </w:p>
          <w:p w14:paraId="15CB3250" w14:textId="26E86F47" w:rsidR="00D12CB9" w:rsidRPr="007E5F9E" w:rsidRDefault="00D12CB9" w:rsidP="005B28D1">
            <w:pPr>
              <w:snapToGrid w:val="0"/>
              <w:spacing w:after="0"/>
              <w:rPr>
                <w:rFonts w:ascii="Arial" w:eastAsia="SimSun" w:hAnsi="Arial" w:cs="Arial"/>
                <w:lang w:eastAsia="zh-CN"/>
              </w:rPr>
            </w:pPr>
            <w:r w:rsidRPr="007E5F9E">
              <w:rPr>
                <w:rFonts w:ascii="Arial" w:eastAsia="SimSun" w:hAnsi="Arial" w:cs="Arial"/>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7E5F9E"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FF0C5B8" w:rsidR="00B07FF0" w:rsidRPr="007E5F9E" w:rsidRDefault="00ED57FD" w:rsidP="00C566C1">
            <w:pPr>
              <w:pStyle w:val="CRCoverPage"/>
              <w:spacing w:before="60" w:after="0"/>
              <w:rPr>
                <w:rFonts w:eastAsia="SimSun"/>
                <w:noProof/>
                <w:lang w:eastAsia="zh-CN"/>
              </w:rPr>
            </w:pPr>
            <w:r w:rsidRPr="007E5F9E">
              <w:rPr>
                <w:rFonts w:eastAsia="SimSun" w:hint="eastAsia"/>
                <w:noProof/>
                <w:lang w:eastAsia="zh-CN"/>
              </w:rPr>
              <w:t>A</w:t>
            </w:r>
            <w:r w:rsidRPr="007E5F9E">
              <w:rPr>
                <w:rFonts w:eastAsia="SimSun"/>
                <w:noProof/>
                <w:lang w:eastAsia="zh-CN"/>
              </w:rPr>
              <w:t xml:space="preserve">dd the descriptions for </w:t>
            </w:r>
            <w:r w:rsidR="001506A8" w:rsidRPr="007E5F9E">
              <w:rPr>
                <w:rFonts w:eastAsia="SimSun"/>
                <w:noProof/>
                <w:lang w:eastAsia="zh-CN"/>
              </w:rPr>
              <w:t xml:space="preserve">coexistence with existing power saving mechanisms for capability-limited </w:t>
            </w:r>
            <w:r w:rsidR="00964525" w:rsidRPr="007E5F9E">
              <w:rPr>
                <w:rFonts w:eastAsia="SimSun"/>
                <w:noProof/>
                <w:lang w:eastAsia="zh-CN"/>
              </w:rPr>
              <w:t xml:space="preserve">UEs </w:t>
            </w:r>
            <w:r w:rsidRPr="007E5F9E">
              <w:rPr>
                <w:rFonts w:eastAsia="SimSun"/>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7E5F9E"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C25CF4" w:rsidR="00154C39" w:rsidRPr="007E5F9E" w:rsidRDefault="00106D40" w:rsidP="00C32879">
            <w:pPr>
              <w:pStyle w:val="CRCoverPage"/>
              <w:spacing w:after="0"/>
              <w:rPr>
                <w:rFonts w:eastAsia="SimSun"/>
                <w:noProof/>
                <w:lang w:eastAsia="zh-CN"/>
              </w:rPr>
            </w:pPr>
            <w:r w:rsidRPr="007E5F9E">
              <w:rPr>
                <w:noProof/>
              </w:rPr>
              <w:t>Missing</w:t>
            </w:r>
            <w:r w:rsidR="00C32879" w:rsidRPr="007E5F9E">
              <w:rPr>
                <w:noProof/>
              </w:rPr>
              <w:t xml:space="preserve"> </w:t>
            </w:r>
            <w:r w:rsidR="00ED57FD" w:rsidRPr="007E5F9E">
              <w:rPr>
                <w:noProof/>
              </w:rPr>
              <w:t>the</w:t>
            </w:r>
            <w:r w:rsidR="00461811" w:rsidRPr="007E5F9E">
              <w:rPr>
                <w:noProof/>
              </w:rPr>
              <w:t xml:space="preserve"> functionalit</w:t>
            </w:r>
            <w:r w:rsidR="00ED57FD" w:rsidRPr="007E5F9E">
              <w:rPr>
                <w:noProof/>
              </w:rPr>
              <w:t xml:space="preserve">ies for </w:t>
            </w:r>
            <w:r w:rsidR="001506A8" w:rsidRPr="007E5F9E">
              <w:rPr>
                <w:noProof/>
              </w:rPr>
              <w:t>KI#5</w:t>
            </w:r>
            <w:r w:rsidR="00461811" w:rsidRPr="007E5F9E">
              <w:rPr>
                <w:noProof/>
              </w:rPr>
              <w:t>, which has been concluded in TR 23.700-4</w:t>
            </w:r>
            <w:r w:rsidR="00ED57FD" w:rsidRPr="007E5F9E">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A3DBA8A" w:rsidR="00154C39" w:rsidRDefault="00461811" w:rsidP="001A603C">
            <w:pPr>
              <w:pStyle w:val="CRCoverPage"/>
              <w:spacing w:after="0"/>
              <w:rPr>
                <w:noProof/>
                <w:lang w:eastAsia="ko-KR"/>
              </w:rPr>
            </w:pPr>
            <w:r>
              <w:rPr>
                <w:lang w:eastAsia="ko-KR"/>
              </w:rPr>
              <w:t>6.X</w:t>
            </w:r>
            <w:r w:rsidR="00BA50A4">
              <w:rPr>
                <w:lang w:eastAsia="ko-KR"/>
              </w:rPr>
              <w:t xml:space="preserve">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AE88812"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AEDABE6" w:rsidR="00154C39" w:rsidRDefault="007E5F9E">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F8A4069" w:rsidR="00154C39" w:rsidRDefault="007E5F9E"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750AFB9D" w14:textId="2C6B302E"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71939"/>
      <w:bookmarkStart w:id="2" w:name="_Toc27844230"/>
      <w:bookmarkStart w:id="3" w:name="_Toc36134388"/>
      <w:bookmarkStart w:id="4" w:name="_Toc45176071"/>
      <w:bookmarkStart w:id="5" w:name="_Toc51762101"/>
      <w:bookmarkStart w:id="6" w:name="_Toc51762586"/>
      <w:bookmarkStart w:id="7" w:name="_Toc51763069"/>
      <w:bookmarkStart w:id="8" w:name="_Toc7534856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 the</w:t>
      </w:r>
      <w:r w:rsidRPr="0042466D">
        <w:rPr>
          <w:rFonts w:ascii="Arial" w:hAnsi="Arial" w:cs="Arial"/>
          <w:color w:val="FF0000"/>
          <w:sz w:val="28"/>
          <w:szCs w:val="28"/>
          <w:lang w:val="en-US"/>
        </w:rPr>
        <w:t xml:space="preserve"> change * * * *</w:t>
      </w:r>
      <w:bookmarkStart w:id="9" w:name="_Toc517082226"/>
    </w:p>
    <w:bookmarkEnd w:id="9"/>
    <w:p w14:paraId="2F6BB10A" w14:textId="6B030CEE" w:rsidR="00435C03" w:rsidRDefault="00435C03" w:rsidP="00435C03">
      <w:pPr>
        <w:pStyle w:val="Heading2"/>
        <w:rPr>
          <w:ins w:id="10" w:author="Huawei user" w:date="2022-12-06T11:34:00Z"/>
          <w:lang w:eastAsia="ko-KR"/>
        </w:rPr>
      </w:pPr>
      <w:ins w:id="11" w:author="Huawei user" w:date="2022-12-06T11:34:00Z">
        <w:r w:rsidRPr="00045CF8">
          <w:rPr>
            <w:lang w:eastAsia="ko-KR"/>
          </w:rPr>
          <w:t>6.X</w:t>
        </w:r>
        <w:r w:rsidRPr="00045CF8">
          <w:rPr>
            <w:lang w:eastAsia="ko-KR"/>
          </w:rPr>
          <w:tab/>
          <w:t>S</w:t>
        </w:r>
        <w:r>
          <w:rPr>
            <w:lang w:eastAsia="ko-KR"/>
          </w:rPr>
          <w:t xml:space="preserve">upport of </w:t>
        </w:r>
      </w:ins>
      <w:ins w:id="12" w:author="Huawei user" w:date="2022-12-06T15:40:00Z">
        <w:r w:rsidR="001506A8">
          <w:t>c</w:t>
        </w:r>
      </w:ins>
      <w:ins w:id="13" w:author="Huawei user" w:date="2022-12-06T15:39:00Z">
        <w:r w:rsidR="001506A8" w:rsidRPr="007D7053">
          <w:t xml:space="preserve">oexistence with existing power saving mechanisms for capability-limited </w:t>
        </w:r>
      </w:ins>
      <w:ins w:id="14" w:author="Huawei user" w:date="2022-12-06T16:12:00Z">
        <w:r w:rsidR="00ED517C">
          <w:t>UEs</w:t>
        </w:r>
      </w:ins>
    </w:p>
    <w:p w14:paraId="08044F1B" w14:textId="54F9B946" w:rsidR="005530EB" w:rsidRDefault="00386787" w:rsidP="00DB7B15">
      <w:pPr>
        <w:rPr>
          <w:ins w:id="15" w:author="Huawei user" w:date="2022-12-06T17:14:00Z"/>
        </w:rPr>
      </w:pPr>
      <w:ins w:id="16" w:author="Huawei user" w:date="2022-12-06T16:07:00Z">
        <w:r>
          <w:t xml:space="preserve">MBS provide means to deliver data over </w:t>
        </w:r>
      </w:ins>
      <w:ins w:id="17" w:author="Huawei user" w:date="2022-12-06T16:22:00Z">
        <w:r w:rsidR="00444C90">
          <w:t>MBS session</w:t>
        </w:r>
      </w:ins>
      <w:ins w:id="18" w:author="Huawei user" w:date="2022-12-06T16:07:00Z">
        <w:r>
          <w:t xml:space="preserve"> to multiple UEs at the same time. </w:t>
        </w:r>
      </w:ins>
      <w:ins w:id="19" w:author="Huawei user" w:date="2022-12-06T16:11:00Z">
        <w:r w:rsidR="00830E78">
          <w:t xml:space="preserve">However, </w:t>
        </w:r>
      </w:ins>
      <w:ins w:id="20" w:author="Huawei user" w:date="2022-12-06T16:21:00Z">
        <w:r w:rsidR="00444C90">
          <w:rPr>
            <w:lang w:val="en-US"/>
          </w:rPr>
          <w:t xml:space="preserve">those </w:t>
        </w:r>
      </w:ins>
      <w:ins w:id="21" w:author="Huawei user" w:date="2022-12-06T16:00:00Z">
        <w:r>
          <w:t>UEs</w:t>
        </w:r>
      </w:ins>
      <w:ins w:id="22" w:author="Huawei user" w:date="2022-12-06T15:59:00Z">
        <w:r w:rsidRPr="00496CB0">
          <w:t xml:space="preserve"> may </w:t>
        </w:r>
      </w:ins>
      <w:ins w:id="23" w:author="Huawei user" w:date="2022-12-06T16:00:00Z">
        <w:r>
          <w:t xml:space="preserve">make </w:t>
        </w:r>
      </w:ins>
      <w:ins w:id="24" w:author="Huawei user" w:date="2022-12-06T15:59:00Z">
        <w:r w:rsidRPr="00496CB0">
          <w:t xml:space="preserve">use </w:t>
        </w:r>
      </w:ins>
      <w:ins w:id="25" w:author="Huawei user" w:date="2022-12-06T16:00:00Z">
        <w:r>
          <w:t xml:space="preserve">of </w:t>
        </w:r>
      </w:ins>
      <w:ins w:id="26" w:author="Huawei user" w:date="2022-12-06T15:59:00Z">
        <w:r w:rsidRPr="00496CB0">
          <w:t>power-saving mechanisms</w:t>
        </w:r>
      </w:ins>
      <w:ins w:id="27" w:author="Qualcomm-HZ-154" w:date="2023-01-16T17:21:00Z">
        <w:r w:rsidR="006866C4" w:rsidRPr="006866C4">
          <w:t xml:space="preserve"> </w:t>
        </w:r>
        <w:r w:rsidR="006866C4">
          <w:t>at the same time</w:t>
        </w:r>
      </w:ins>
      <w:ins w:id="28" w:author="Huawei user" w:date="2022-12-06T16:00:00Z">
        <w:r>
          <w:t xml:space="preserve">, e.g., </w:t>
        </w:r>
      </w:ins>
      <w:ins w:id="29" w:author="Huawei user" w:date="2022-12-06T15:59:00Z">
        <w:r w:rsidRPr="00496CB0">
          <w:t>MICO (Mobile Initiated Connection Only) mode</w:t>
        </w:r>
      </w:ins>
      <w:ins w:id="30" w:author="Qualcomm-HZ-154" w:date="2023-01-16T17:20:00Z">
        <w:r w:rsidR="004A4715">
          <w:t xml:space="preserve"> with Active Time</w:t>
        </w:r>
      </w:ins>
      <w:ins w:id="31" w:author="Huawei user" w:date="2022-12-06T15:59:00Z">
        <w:r w:rsidRPr="00496CB0">
          <w:t xml:space="preserve">, </w:t>
        </w:r>
        <w:del w:id="32" w:author="Qualcomm-HZ-154" w:date="2023-01-16T17:20:00Z">
          <w:r w:rsidRPr="00496CB0" w:rsidDel="004A4715">
            <w:delText>DRX (Discontinuous Reception),</w:delText>
          </w:r>
        </w:del>
        <w:r w:rsidRPr="00496CB0">
          <w:t xml:space="preserve"> </w:t>
        </w:r>
        <w:del w:id="33" w:author="Qualcomm-HZ-154" w:date="2023-01-16T17:22:00Z">
          <w:r w:rsidRPr="00496CB0" w:rsidDel="00AB7DB4">
            <w:delText>e</w:delText>
          </w:r>
        </w:del>
      </w:ins>
      <w:ins w:id="34" w:author="Qualcomm-HZ-154" w:date="2023-01-16T17:22:00Z">
        <w:r w:rsidR="00AB7DB4">
          <w:t xml:space="preserve">extended idle mode </w:t>
        </w:r>
      </w:ins>
      <w:ins w:id="35" w:author="Huawei user" w:date="2022-12-06T15:59:00Z">
        <w:r w:rsidRPr="00496CB0">
          <w:t>DRX (Extended Discontinuous Reception)</w:t>
        </w:r>
      </w:ins>
      <w:ins w:id="36" w:author="Qualcomm-HZ-154" w:date="2023-01-16T17:21:00Z">
        <w:r w:rsidR="006B183E">
          <w:t xml:space="preserve"> as defined in TS 23.501 [xx]</w:t>
        </w:r>
      </w:ins>
      <w:ins w:id="37" w:author="Huawei user" w:date="2022-12-06T16:21:00Z">
        <w:del w:id="38" w:author="Qualcomm-HZ-154" w:date="2023-01-16T17:21:00Z">
          <w:r w:rsidR="00444C90" w:rsidDel="006866C4">
            <w:delText xml:space="preserve"> at the same time</w:delText>
          </w:r>
        </w:del>
      </w:ins>
      <w:ins w:id="39" w:author="Huawei user" w:date="2022-12-06T15:59:00Z">
        <w:r w:rsidRPr="00496CB0">
          <w:t>.</w:t>
        </w:r>
        <w:r>
          <w:t xml:space="preserve"> </w:t>
        </w:r>
      </w:ins>
    </w:p>
    <w:p w14:paraId="7935B7E1" w14:textId="55490CAD" w:rsidR="00990E5B" w:rsidRPr="00E42491" w:rsidRDefault="00990E5B" w:rsidP="00990E5B">
      <w:pPr>
        <w:rPr>
          <w:ins w:id="40" w:author="Qualcomm-HZ-154" w:date="2023-01-16T17:22:00Z"/>
        </w:rPr>
      </w:pPr>
      <w:ins w:id="41" w:author="Qualcomm-HZ-154" w:date="2023-01-16T17:22:00Z">
        <w:r w:rsidRPr="00E42491">
          <w:t xml:space="preserve">If a UE becomes unreachable for unicast service due to either </w:t>
        </w:r>
        <w:r w:rsidRPr="00EF09EA">
          <w:t>MICO mode with Active Time</w:t>
        </w:r>
        <w:r w:rsidRPr="00E42491">
          <w:t xml:space="preserve"> or extended idle mode DRX, the UE may still perform MBS specific procedures, e.g. activation/deactivation of the MBS service, </w:t>
        </w:r>
        <w:r>
          <w:t>MBS</w:t>
        </w:r>
        <w:r w:rsidRPr="00E42491">
          <w:t xml:space="preserve"> data transfer reception, reception of service announcement</w:t>
        </w:r>
        <w:r>
          <w:t xml:space="preserve"> (if needed)</w:t>
        </w:r>
        <w:del w:id="42" w:author="Qualcomm-HZ-154" w:date="2023-01-16T17:23:00Z">
          <w:r w:rsidRPr="00E42491" w:rsidDel="00AB7DB4">
            <w:delText>, as defined in TS</w:delText>
          </w:r>
          <w:r w:rsidDel="00AB7DB4">
            <w:delText> </w:delText>
          </w:r>
          <w:r w:rsidRPr="00E42491" w:rsidDel="00AB7DB4">
            <w:delText>23.24</w:delText>
          </w:r>
          <w:r w:rsidDel="00AB7DB4">
            <w:delText>7 </w:delText>
          </w:r>
          <w:r w:rsidRPr="00E42491" w:rsidDel="00AB7DB4">
            <w:delText>[</w:delText>
          </w:r>
          <w:r w:rsidDel="00AB7DB4">
            <w:delText>1</w:delText>
          </w:r>
          <w:r w:rsidRPr="00E42491" w:rsidDel="00AB7DB4">
            <w:delText>29]</w:delText>
          </w:r>
        </w:del>
        <w:r w:rsidRPr="00E42491">
          <w:t>.</w:t>
        </w:r>
      </w:ins>
    </w:p>
    <w:p w14:paraId="07625482" w14:textId="2D017781" w:rsidR="002E05BD" w:rsidRPr="00784D1E" w:rsidRDefault="00DD4D60" w:rsidP="00784D1E">
      <w:pPr>
        <w:rPr>
          <w:ins w:id="43" w:author="Huawei user" w:date="2022-12-06T17:04:00Z"/>
        </w:rPr>
      </w:pPr>
      <w:ins w:id="44" w:author="Huawei user" w:date="2022-12-06T16:47:00Z">
        <w:r>
          <w:t xml:space="preserve">In addition to the </w:t>
        </w:r>
      </w:ins>
      <w:ins w:id="45" w:author="Huawei user" w:date="2022-12-06T16:48:00Z">
        <w:r>
          <w:t>functionalities defined in 5.3.2.8, t</w:t>
        </w:r>
      </w:ins>
      <w:ins w:id="46" w:author="Huawei user" w:date="2022-12-06T16:47:00Z">
        <w:r>
          <w:t>he following applies</w:t>
        </w:r>
      </w:ins>
      <w:ins w:id="47" w:author="Huawei user" w:date="2022-12-06T16:39:00Z">
        <w:r w:rsidR="00DB7B15" w:rsidRPr="00496CB0">
          <w:t xml:space="preserve"> </w:t>
        </w:r>
      </w:ins>
      <w:ins w:id="48" w:author="Huawei user" w:date="2022-12-06T16:48:00Z">
        <w:r>
          <w:t xml:space="preserve">for </w:t>
        </w:r>
      </w:ins>
      <w:ins w:id="49" w:author="Huawei user" w:date="2022-12-06T17:14:00Z">
        <w:r w:rsidR="00FB2130">
          <w:t xml:space="preserve">the case that </w:t>
        </w:r>
      </w:ins>
      <w:ins w:id="50" w:author="Huawei user" w:date="2022-12-06T16:48:00Z">
        <w:r>
          <w:t>UEs with existing power saving mechanisms</w:t>
        </w:r>
      </w:ins>
      <w:ins w:id="51" w:author="Huawei user" w:date="2022-12-06T16:56:00Z">
        <w:r w:rsidR="00246935">
          <w:t xml:space="preserve"> and receiving </w:t>
        </w:r>
        <w:r w:rsidR="00246935" w:rsidRPr="00987C00">
          <w:t>MBS</w:t>
        </w:r>
        <w:r w:rsidR="00987C00" w:rsidRPr="00987C00">
          <w:t xml:space="preserve"> data</w:t>
        </w:r>
      </w:ins>
      <w:ins w:id="52" w:author="Huawei user" w:date="2022-12-06T16:39:00Z">
        <w:r w:rsidR="00DB7B15" w:rsidRPr="00496CB0">
          <w:t>:</w:t>
        </w:r>
      </w:ins>
    </w:p>
    <w:p w14:paraId="4015C28E" w14:textId="384D012E" w:rsidR="00DB7B15" w:rsidRPr="00496CB0" w:rsidRDefault="00246935" w:rsidP="00DB7B15">
      <w:pPr>
        <w:pStyle w:val="B1"/>
        <w:rPr>
          <w:ins w:id="53" w:author="Huawei user" w:date="2022-12-06T16:39:00Z"/>
        </w:rPr>
      </w:pPr>
      <w:ins w:id="54" w:author="Huawei user" w:date="2022-12-06T16:56:00Z">
        <w:r>
          <w:t>-</w:t>
        </w:r>
      </w:ins>
      <w:ins w:id="55" w:author="Huawei user" w:date="2022-12-06T16:39:00Z">
        <w:r w:rsidR="00DB7B15" w:rsidRPr="00496CB0">
          <w:tab/>
          <w:t xml:space="preserve">When the UE needs to be awake due to MBS coinciding with the UE already being in </w:t>
        </w:r>
      </w:ins>
      <w:ins w:id="56" w:author="Qualcomm-HZ-154" w:date="2023-01-16T17:23:00Z">
        <w:r w:rsidR="009C7F0F" w:rsidRPr="009C7F0F">
          <w:t>CM-CONNECTED/RRC_CONNECTED mode</w:t>
        </w:r>
      </w:ins>
      <w:ins w:id="57" w:author="Huawei user" w:date="2022-12-06T16:39:00Z">
        <w:del w:id="58" w:author="Qualcomm-HZ-154" w:date="2023-01-16T17:23:00Z">
          <w:r w:rsidR="00DB7B15" w:rsidRPr="00496CB0" w:rsidDel="009C7F0F">
            <w:delText>connected mode</w:delText>
          </w:r>
        </w:del>
        <w:r w:rsidR="00DB7B15" w:rsidRPr="00496CB0">
          <w:t xml:space="preserve"> due to other reasons, the UE follows normal connected mode procedures.</w:t>
        </w:r>
      </w:ins>
    </w:p>
    <w:p w14:paraId="1DD58BEB" w14:textId="22606D78" w:rsidR="00DB7B15" w:rsidRPr="00496CB0" w:rsidRDefault="00246935" w:rsidP="00DB7B15">
      <w:pPr>
        <w:pStyle w:val="B1"/>
        <w:rPr>
          <w:ins w:id="59" w:author="Huawei user" w:date="2022-12-06T16:39:00Z"/>
        </w:rPr>
      </w:pPr>
      <w:ins w:id="60" w:author="Huawei user" w:date="2022-12-06T16:56:00Z">
        <w:r>
          <w:t>-</w:t>
        </w:r>
      </w:ins>
      <w:ins w:id="61" w:author="Huawei user" w:date="2022-12-06T16:39:00Z">
        <w:r w:rsidR="00DB7B15" w:rsidRPr="00496CB0">
          <w:tab/>
          <w:t xml:space="preserve">When the UE needs to be awake due to MBS coinciding with the UE already being in </w:t>
        </w:r>
        <w:del w:id="62" w:author="Qualcomm-HZ-154" w:date="2023-01-16T17:24:00Z">
          <w:r w:rsidR="00DB7B15" w:rsidRPr="00496CB0" w:rsidDel="0008646F">
            <w:delText>idle</w:delText>
          </w:r>
        </w:del>
      </w:ins>
      <w:ins w:id="63" w:author="Qualcomm-HZ-154" w:date="2023-01-16T17:24:00Z">
        <w:r w:rsidR="0008646F">
          <w:t>CM-IDLE</w:t>
        </w:r>
      </w:ins>
      <w:ins w:id="64" w:author="Huawei user" w:date="2022-12-06T16:39:00Z">
        <w:r w:rsidR="00DB7B15" w:rsidRPr="00496CB0">
          <w:t xml:space="preserve"> mode and reachable (e.g. in active time in MICO or PTW for eDRX) the UE follows normal idle mode procedure.</w:t>
        </w:r>
      </w:ins>
    </w:p>
    <w:p w14:paraId="2465710B" w14:textId="7F6728DE" w:rsidR="00DB7B15" w:rsidRPr="00496CB0" w:rsidRDefault="00987C00" w:rsidP="00DB7B15">
      <w:pPr>
        <w:pStyle w:val="B1"/>
        <w:rPr>
          <w:ins w:id="65" w:author="Huawei user" w:date="2022-12-06T16:39:00Z"/>
        </w:rPr>
      </w:pPr>
      <w:ins w:id="66" w:author="Huawei user" w:date="2022-12-06T16:57:00Z">
        <w:r>
          <w:t>-</w:t>
        </w:r>
      </w:ins>
      <w:ins w:id="67" w:author="Huawei user" w:date="2022-12-06T16:39:00Z">
        <w:r w:rsidR="00DB7B15" w:rsidRPr="00496CB0">
          <w:tab/>
          <w:t xml:space="preserve">When the UE needs to be awake due to MBS coinciding with the UE being in </w:t>
        </w:r>
        <w:del w:id="68" w:author="Qualcomm-HZ-154" w:date="2023-01-16T17:24:00Z">
          <w:r w:rsidR="00DB7B15" w:rsidRPr="00496CB0" w:rsidDel="0008646F">
            <w:delText>idle</w:delText>
          </w:r>
        </w:del>
      </w:ins>
      <w:ins w:id="69" w:author="Qualcomm-HZ-154" w:date="2023-01-16T17:24:00Z">
        <w:r w:rsidR="0008646F">
          <w:t>CM-IDLE</w:t>
        </w:r>
      </w:ins>
      <w:ins w:id="70" w:author="Huawei user" w:date="2022-12-06T16:39:00Z">
        <w:r w:rsidR="00DB7B15" w:rsidRPr="00496CB0">
          <w:t xml:space="preserve"> mode and in deep sleep, i.e. unreachable for paging to the network, the UE leaves the deep sleep state only to perform procedures related to MBS service.</w:t>
        </w:r>
      </w:ins>
    </w:p>
    <w:p w14:paraId="62AE6F16" w14:textId="065E33AC" w:rsidR="00DB7B15" w:rsidRPr="00496CB0" w:rsidRDefault="00DB7B15" w:rsidP="00DB7B15">
      <w:pPr>
        <w:pStyle w:val="B2"/>
        <w:rPr>
          <w:ins w:id="71" w:author="Huawei user" w:date="2022-12-06T16:39:00Z"/>
        </w:rPr>
      </w:pPr>
      <w:ins w:id="72" w:author="Huawei user" w:date="2022-12-06T16:39:00Z">
        <w:r w:rsidRPr="00496CB0">
          <w:t>-</w:t>
        </w:r>
        <w:r w:rsidRPr="00496CB0">
          <w:tab/>
          <w:t xml:space="preserve">If the MBS service does not require the UE to transition to </w:t>
        </w:r>
      </w:ins>
      <w:ins w:id="73" w:author="Qualcomm-HZ-154" w:date="2023-01-16T17:24:00Z">
        <w:r w:rsidR="002B6794">
          <w:t>CM-CONNECTED/RRC_CONNECTED</w:t>
        </w:r>
      </w:ins>
      <w:ins w:id="74" w:author="Huawei user" w:date="2022-12-06T16:39:00Z">
        <w:del w:id="75" w:author="Qualcomm-HZ-154" w:date="2023-01-16T17:24:00Z">
          <w:r w:rsidRPr="00496CB0" w:rsidDel="002B6794">
            <w:delText>connected</w:delText>
          </w:r>
        </w:del>
        <w:r w:rsidRPr="00496CB0">
          <w:t xml:space="preserve"> mode, i.e. the UE receives MBS service in broadcast mode and therefore can be in </w:t>
        </w:r>
        <w:del w:id="76" w:author="Qualcomm-HZ-154" w:date="2023-01-16T17:25:00Z">
          <w:r w:rsidRPr="00496CB0" w:rsidDel="002B6794">
            <w:delText>idle</w:delText>
          </w:r>
        </w:del>
      </w:ins>
      <w:ins w:id="77" w:author="Qualcomm-HZ-154" w:date="2023-01-16T17:25:00Z">
        <w:r w:rsidR="002B6794">
          <w:t>CM-IDLE</w:t>
        </w:r>
      </w:ins>
      <w:ins w:id="78" w:author="Huawei user" w:date="2022-12-06T16:39:00Z">
        <w:r w:rsidRPr="00496CB0">
          <w:t xml:space="preserve"> mode, then the UE does not update the AMF to become reachable for paging. The UE would therefore still be considered unreachable for paging in the AMF. This minimizes the signalling between the UE and the network.</w:t>
        </w:r>
      </w:ins>
    </w:p>
    <w:p w14:paraId="58E892C1" w14:textId="55F0FF81" w:rsidR="00DB7B15" w:rsidRPr="00496CB0" w:rsidRDefault="00DB7B15" w:rsidP="00DB7B15">
      <w:pPr>
        <w:pStyle w:val="B2"/>
        <w:rPr>
          <w:ins w:id="79" w:author="Huawei user" w:date="2022-12-06T16:39:00Z"/>
        </w:rPr>
      </w:pPr>
      <w:ins w:id="80" w:author="Huawei user" w:date="2022-12-06T16:39:00Z">
        <w:r w:rsidRPr="00496CB0">
          <w:t>-</w:t>
        </w:r>
        <w:r w:rsidRPr="00496CB0">
          <w:tab/>
          <w:t xml:space="preserve">If the MBS service requires the UE to transition to </w:t>
        </w:r>
      </w:ins>
      <w:ins w:id="81" w:author="Qualcomm-HZ-154" w:date="2023-01-16T17:25:00Z">
        <w:r w:rsidR="00221A5F">
          <w:t>CM-CONNECTED/RRC_CONNECTED</w:t>
        </w:r>
      </w:ins>
      <w:ins w:id="82" w:author="Huawei user" w:date="2022-12-06T16:39:00Z">
        <w:del w:id="83" w:author="Qualcomm-HZ-154" w:date="2023-01-16T17:25:00Z">
          <w:r w:rsidRPr="00496CB0" w:rsidDel="00221A5F">
            <w:delText>connected</w:delText>
          </w:r>
        </w:del>
        <w:r w:rsidRPr="00496CB0">
          <w:t xml:space="preserve"> mode (e.g. reception in MBS multicast mode) then the UE performs regular procedures for MBS multicast mode</w:t>
        </w:r>
        <w:del w:id="84" w:author="Qualcomm-HZ-154" w:date="2023-01-16T17:26:00Z">
          <w:r w:rsidRPr="00496CB0" w:rsidDel="00457127">
            <w:delText xml:space="preserve"> defined in TS</w:delText>
          </w:r>
          <w:r w:rsidDel="00457127">
            <w:delText> </w:delText>
          </w:r>
          <w:r w:rsidRPr="00496CB0" w:rsidDel="00457127">
            <w:delText>23.247</w:delText>
          </w:r>
          <w:r w:rsidDel="00457127">
            <w:delText> </w:delText>
          </w:r>
          <w:r w:rsidRPr="00496CB0" w:rsidDel="00457127">
            <w:delText>[4]</w:delText>
          </w:r>
        </w:del>
        <w:r w:rsidRPr="00496CB0">
          <w:t>. This would therefore make the UE become reachable in the network for other unicast services.</w:t>
        </w:r>
      </w:ins>
    </w:p>
    <w:p w14:paraId="6D52E84D" w14:textId="5C5C5D50" w:rsidR="00DB7B15" w:rsidRDefault="00987C00" w:rsidP="00DB7B15">
      <w:pPr>
        <w:pStyle w:val="B1"/>
        <w:rPr>
          <w:ins w:id="85" w:author="Qualcomm-HZ-154" w:date="2023-01-16T17:27:00Z"/>
        </w:rPr>
      </w:pPr>
      <w:ins w:id="86" w:author="Huawei user" w:date="2022-12-06T16:57:00Z">
        <w:r>
          <w:t>-</w:t>
        </w:r>
      </w:ins>
      <w:ins w:id="87" w:author="Huawei user" w:date="2022-12-06T16:39:00Z">
        <w:r w:rsidR="00DB7B15" w:rsidRPr="005F5DBB">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ins>
    </w:p>
    <w:p w14:paraId="5E74B2B5" w14:textId="78323F72" w:rsidR="00D74356" w:rsidRDefault="00D74356" w:rsidP="00DB7B15">
      <w:pPr>
        <w:pStyle w:val="B1"/>
        <w:rPr>
          <w:ins w:id="88" w:author="Qualcomm-HZ-154" w:date="2023-01-16T17:28:00Z"/>
        </w:rPr>
      </w:pPr>
      <w:ins w:id="89" w:author="Qualcomm-HZ-154" w:date="2023-01-16T17:27:00Z">
        <w:r>
          <w:t>-</w:t>
        </w:r>
        <w:r>
          <w:tab/>
        </w:r>
        <w:r w:rsidRPr="00D74356">
          <w:t>At the session start time and the possible scheduled activation times, for an MBS multicast session, if the UE has already joined the MBS session as defined in clause 7.2.1.3, at the possible scheduled activation times, UEs in idle mode need to listen for paging requests and if paged by the network with group paging follow the existing procedures in clause 7.2.5.2. In this case, how long the UE need to listen to paging is left up to UE implementation. If the UE has not previously joined the MBS multicast session, at the possible scheduled activation time it performs MBS join procedure as currently defined in clause 7.2.1.3. Whether the UE performs MBS join procedure in advance and stays "joined" every time at activation time is left up to UE implementation.</w:t>
        </w:r>
      </w:ins>
    </w:p>
    <w:p w14:paraId="707A1C4E" w14:textId="77777777" w:rsidR="00CA400E" w:rsidRPr="00E42491" w:rsidRDefault="00CA400E" w:rsidP="00CA400E">
      <w:pPr>
        <w:pStyle w:val="EditorsNote"/>
        <w:rPr>
          <w:ins w:id="90" w:author="Qualcomm-HZ-154" w:date="2023-01-16T17:28:00Z"/>
        </w:rPr>
      </w:pPr>
      <w:ins w:id="91" w:author="Qualcomm-HZ-154" w:date="2023-01-16T17:28:00Z">
        <w:r>
          <w:t xml:space="preserve">Editor's Note: The procedure for MBS when the UE is in  CM-CONNECTED/ RRC_INACTIVE state with eDRX &gt; 10.24s is FFS. </w:t>
        </w:r>
      </w:ins>
    </w:p>
    <w:p w14:paraId="3AB8F4F2" w14:textId="77777777" w:rsidR="00CA400E" w:rsidRPr="00496CB0" w:rsidRDefault="00CA400E" w:rsidP="00DB7B15">
      <w:pPr>
        <w:pStyle w:val="B1"/>
        <w:rPr>
          <w:ins w:id="92" w:author="Huawei user" w:date="2022-12-06T16:39:00Z"/>
        </w:rPr>
      </w:pPr>
    </w:p>
    <w:p w14:paraId="2AA3B3AF" w14:textId="05935D45" w:rsidR="00CF38E4" w:rsidRPr="00CF38E4" w:rsidDel="00CA400E" w:rsidRDefault="00CF38E4" w:rsidP="00DB7B15">
      <w:pPr>
        <w:pStyle w:val="NO"/>
        <w:rPr>
          <w:ins w:id="93" w:author="Huawei user" w:date="2022-12-06T17:05:00Z"/>
          <w:del w:id="94" w:author="Qualcomm-HZ-154" w:date="2023-01-16T17:28:00Z"/>
        </w:rPr>
      </w:pPr>
      <w:ins w:id="95" w:author="Huawei user" w:date="2022-12-06T17:05:00Z">
        <w:del w:id="96" w:author="Qualcomm-HZ-154" w:date="2023-01-16T17:28:00Z">
          <w:r w:rsidRPr="00045CF8" w:rsidDel="00CA400E">
            <w:delText>NOTE 1:</w:delText>
          </w:r>
          <w:r w:rsidRPr="00045CF8" w:rsidDel="00CA400E">
            <w:tab/>
            <w:delText>If the UE has not previously joined the MBS multicast session, at the possible scheduled activation time it performs MBS join procedure as currently defined in clause 7.2.1.3. Whether the UE performs MBS join procedure in advance and stays "joined" or every time at activation time is left up to UE implementation.</w:delText>
          </w:r>
        </w:del>
      </w:ins>
    </w:p>
    <w:p w14:paraId="20A6CB49" w14:textId="1ABF8DEE" w:rsidR="00DB7B15" w:rsidRPr="00496CB0" w:rsidDel="00560B0F" w:rsidRDefault="00DB7B15" w:rsidP="00DB7B15">
      <w:pPr>
        <w:pStyle w:val="NO"/>
        <w:rPr>
          <w:ins w:id="97" w:author="Huawei user" w:date="2022-12-06T16:39:00Z"/>
          <w:del w:id="98" w:author="Qualcomm-HZ-154" w:date="2023-01-16T17:30:00Z"/>
        </w:rPr>
      </w:pPr>
      <w:commentRangeStart w:id="99"/>
      <w:ins w:id="100" w:author="Huawei user" w:date="2022-12-06T16:39:00Z">
        <w:del w:id="101" w:author="Qualcomm-HZ-154" w:date="2023-01-16T17:30:00Z">
          <w:r w:rsidRPr="00496CB0" w:rsidDel="00560B0F">
            <w:delText>NOTE</w:delText>
          </w:r>
          <w:r w:rsidDel="00560B0F">
            <w:delText> </w:delText>
          </w:r>
        </w:del>
      </w:ins>
      <w:ins w:id="102" w:author="Huawei user" w:date="2022-12-06T17:13:00Z">
        <w:del w:id="103" w:author="Qualcomm-HZ-154" w:date="2023-01-16T17:30:00Z">
          <w:r w:rsidR="002E05BD" w:rsidDel="00560B0F">
            <w:delText>2</w:delText>
          </w:r>
        </w:del>
      </w:ins>
      <w:ins w:id="104" w:author="Huawei user" w:date="2022-12-06T16:39:00Z">
        <w:del w:id="105" w:author="Qualcomm-HZ-154" w:date="2023-01-16T17:30:00Z">
          <w:r w:rsidRPr="00496CB0" w:rsidDel="00560B0F">
            <w:delText>:</w:delText>
          </w:r>
          <w:r w:rsidRPr="00496CB0" w:rsidDel="00560B0F">
            <w:tab/>
            <w:delText>If the NG-RAN node knows the UE is within a certain MBS session, the NG-RAN node will not configure the eDRX &gt;=10.24s for the UE upon transiting the UE into CM-CONNECTED with RRC-Inactive state. The UE shall disable the MICO mode, after it successfully joins the MBS session.</w:delText>
          </w:r>
        </w:del>
      </w:ins>
      <w:commentRangeEnd w:id="99"/>
      <w:r w:rsidR="0076490A">
        <w:rPr>
          <w:rStyle w:val="CommentReference"/>
        </w:rPr>
        <w:commentReference w:id="99"/>
      </w:r>
    </w:p>
    <w:p w14:paraId="39D165FE" w14:textId="6F272F7D" w:rsidR="00DB7B15" w:rsidRPr="00496CB0" w:rsidRDefault="00DB7B15" w:rsidP="00DB7B15">
      <w:pPr>
        <w:pStyle w:val="NO"/>
        <w:rPr>
          <w:ins w:id="106" w:author="Huawei user" w:date="2022-12-06T16:39:00Z"/>
        </w:rPr>
      </w:pPr>
      <w:ins w:id="107" w:author="Huawei user" w:date="2022-12-06T16:39:00Z">
        <w:r w:rsidRPr="00496CB0">
          <w:t>NOTE </w:t>
        </w:r>
      </w:ins>
      <w:ins w:id="108" w:author="Qualcomm-HZ-154" w:date="2023-01-16T17:31:00Z">
        <w:r w:rsidR="0076490A">
          <w:t>1</w:t>
        </w:r>
      </w:ins>
      <w:ins w:id="109" w:author="Huawei user" w:date="2022-12-06T17:13:00Z">
        <w:del w:id="110" w:author="Qualcomm-HZ-154" w:date="2023-01-16T17:31:00Z">
          <w:r w:rsidR="002E05BD" w:rsidDel="0076490A">
            <w:delText>3</w:delText>
          </w:r>
        </w:del>
      </w:ins>
      <w:ins w:id="111" w:author="Huawei user" w:date="2022-12-06T16:39:00Z">
        <w:r w:rsidRPr="00496CB0">
          <w:t>:</w:t>
        </w:r>
        <w:r w:rsidRPr="00496CB0">
          <w:tab/>
          <w:t>If at the end of the current MBS data transfer, the UE knows there is another MBS data transfer scheduled soon, in that case depending of the time between MBS data transfers, the UE can decide to go to sleep between MBS data transfers.</w:t>
        </w:r>
      </w:ins>
    </w:p>
    <w:p w14:paraId="31429D23" w14:textId="31F22E6F" w:rsidR="00DB7B15" w:rsidRPr="00496CB0" w:rsidRDefault="00DB7B15" w:rsidP="00DB7B15">
      <w:pPr>
        <w:rPr>
          <w:ins w:id="112" w:author="Huawei user" w:date="2022-12-06T16:39:00Z"/>
        </w:rPr>
      </w:pPr>
      <w:ins w:id="113" w:author="Huawei user" w:date="2022-12-06T16:39:00Z">
        <w:r w:rsidRPr="00496CB0">
          <w:t xml:space="preserve">There are </w:t>
        </w:r>
      </w:ins>
      <w:ins w:id="114" w:author="Huawei user" w:date="2022-12-06T17:22:00Z">
        <w:r w:rsidR="00E002AF">
          <w:t>several</w:t>
        </w:r>
      </w:ins>
      <w:ins w:id="115" w:author="Huawei user" w:date="2022-12-06T16:39:00Z">
        <w:r w:rsidRPr="00496CB0">
          <w:t xml:space="preserve"> possible ways the UE can be notified of an upcoming MBS session:</w:t>
        </w:r>
      </w:ins>
    </w:p>
    <w:p w14:paraId="639315B7" w14:textId="0FCAA9FF" w:rsidR="00DB7B15" w:rsidRPr="00496CB0" w:rsidRDefault="00987C00" w:rsidP="00DB7B15">
      <w:pPr>
        <w:pStyle w:val="B1"/>
        <w:rPr>
          <w:ins w:id="116" w:author="Huawei user" w:date="2022-12-06T16:39:00Z"/>
        </w:rPr>
      </w:pPr>
      <w:ins w:id="117" w:author="Huawei user" w:date="2022-12-06T16:57:00Z">
        <w:r>
          <w:t>-</w:t>
        </w:r>
      </w:ins>
      <w:ins w:id="118" w:author="Huawei user" w:date="2022-12-06T16:39:00Z">
        <w:r w:rsidR="00DB7B15" w:rsidRPr="00496CB0">
          <w:tab/>
          <w:t>If MBS User Services defined in TS</w:t>
        </w:r>
        <w:r w:rsidR="00DB7B15">
          <w:t> </w:t>
        </w:r>
        <w:r w:rsidR="00DB7B15" w:rsidRPr="00496CB0">
          <w:t>26.502</w:t>
        </w:r>
        <w:r w:rsidR="00DB7B15">
          <w:t> </w:t>
        </w:r>
        <w:r w:rsidR="00DB7B15" w:rsidRPr="00496CB0">
          <w:t>[1</w:t>
        </w:r>
      </w:ins>
      <w:ins w:id="119" w:author="Huawei user" w:date="2022-12-06T17:04:00Z">
        <w:r w:rsidR="00CF38E4">
          <w:t>8</w:t>
        </w:r>
      </w:ins>
      <w:ins w:id="120" w:author="Huawei user" w:date="2022-12-06T16:39:00Z">
        <w:r w:rsidR="00DB7B15" w:rsidRPr="00496CB0">
          <w:t xml:space="preserve">] is used, the UE needs to receive MBS service announcement while awake (i.e. while in connected mode, or while idle mode during PTW for extended idle mode DRX, or active time for MICO). The UE wakes up if not already awake for MBS service reception based on the schedule received in the service announcement. For this option, the MBS service announcement may be provided via MBS broadcast service announcement or via any of the possible unicast service announcement delivery mechanisms. </w:t>
        </w:r>
        <w:commentRangeStart w:id="121"/>
        <w:del w:id="122" w:author="Qualcomm-HZ-154" w:date="2023-01-16T17:33:00Z">
          <w:r w:rsidR="00DB7B15" w:rsidRPr="00496CB0" w:rsidDel="0076490A">
            <w:delText>In case the MBS service announcement is provided in application layer, similar mechanisms need to be provided.</w:delText>
          </w:r>
        </w:del>
      </w:ins>
      <w:commentRangeEnd w:id="121"/>
      <w:r w:rsidR="00E20388">
        <w:rPr>
          <w:rStyle w:val="CommentReference"/>
        </w:rPr>
        <w:commentReference w:id="121"/>
      </w:r>
    </w:p>
    <w:p w14:paraId="1CB4EAB2" w14:textId="2C9298A6" w:rsidR="00DB7B15" w:rsidRPr="00496CB0" w:rsidRDefault="00DB7B15" w:rsidP="00DB7B15">
      <w:pPr>
        <w:pStyle w:val="NO"/>
        <w:rPr>
          <w:ins w:id="123" w:author="Huawei user" w:date="2022-12-06T16:39:00Z"/>
        </w:rPr>
      </w:pPr>
      <w:ins w:id="124" w:author="Huawei user" w:date="2022-12-06T16:39:00Z">
        <w:r w:rsidRPr="00496CB0">
          <w:t>NOTE </w:t>
        </w:r>
      </w:ins>
      <w:ins w:id="125" w:author="Huawei user" w:date="2022-12-06T17:13:00Z">
        <w:del w:id="126" w:author="Qualcomm-HZ-154" w:date="2023-01-16T17:33:00Z">
          <w:r w:rsidR="002E05BD" w:rsidDel="0076490A">
            <w:delText>4</w:delText>
          </w:r>
        </w:del>
      </w:ins>
      <w:ins w:id="127" w:author="Qualcomm-HZ-154" w:date="2023-01-16T17:33:00Z">
        <w:r w:rsidR="0076490A">
          <w:t>2</w:t>
        </w:r>
      </w:ins>
      <w:ins w:id="128" w:author="Huawei user" w:date="2022-12-06T16:39:00Z">
        <w:r w:rsidRPr="00496CB0">
          <w:t>:</w:t>
        </w:r>
        <w:r w:rsidRPr="00496CB0">
          <w:tab/>
          <w:t>In order to allow all UEs using power saving function to receive the service announcement in time to be able to receive the MBS broadcast data delivery, the application server needs to be aware of the maximum unreachable period of the UEs.</w:t>
        </w:r>
      </w:ins>
    </w:p>
    <w:p w14:paraId="639C60A4" w14:textId="56EC8CC9" w:rsidR="00DB7B15" w:rsidRPr="00045CF8" w:rsidRDefault="00987C00" w:rsidP="00DB7B15">
      <w:pPr>
        <w:pStyle w:val="B1"/>
        <w:rPr>
          <w:ins w:id="129" w:author="Huawei user" w:date="2022-12-06T17:25:00Z"/>
          <w:noProof/>
          <w:lang w:eastAsia="ko-KR"/>
        </w:rPr>
      </w:pPr>
      <w:ins w:id="130" w:author="Huawei user" w:date="2022-12-06T16:57:00Z">
        <w:r>
          <w:t>-</w:t>
        </w:r>
      </w:ins>
      <w:ins w:id="131" w:author="Huawei user" w:date="2022-12-06T16:39:00Z">
        <w:r w:rsidR="00DB7B15" w:rsidRPr="00496CB0">
          <w:tab/>
        </w:r>
        <w:r w:rsidR="00DB7B15" w:rsidRPr="00045CF8">
          <w:t xml:space="preserve">The UE may be configured by the </w:t>
        </w:r>
      </w:ins>
      <w:ins w:id="132" w:author="Huawei user" w:date="2022-12-06T17:23:00Z">
        <w:r w:rsidR="00E002AF" w:rsidRPr="00045CF8">
          <w:t>AF</w:t>
        </w:r>
      </w:ins>
      <w:ins w:id="133" w:author="Huawei user" w:date="2022-12-06T16:39:00Z">
        <w:r w:rsidR="00DB7B15" w:rsidRPr="00045CF8">
          <w:t xml:space="preserve"> with specific times</w:t>
        </w:r>
      </w:ins>
      <w:ins w:id="134" w:author="Huawei user" w:date="2022-12-06T17:23:00Z">
        <w:r w:rsidR="00E002AF" w:rsidRPr="00045CF8">
          <w:t xml:space="preserve"> (i.e., session start time)</w:t>
        </w:r>
      </w:ins>
      <w:ins w:id="135" w:author="Huawei user" w:date="2022-12-06T16:39:00Z">
        <w:r w:rsidR="00DB7B15" w:rsidRPr="00045CF8">
          <w:t xml:space="preserve"> to perform MBS procedures</w:t>
        </w:r>
      </w:ins>
      <w:ins w:id="136" w:author="Huawei user" w:date="2022-12-06T17:23:00Z">
        <w:r w:rsidR="00E002AF" w:rsidRPr="00045CF8">
          <w:t xml:space="preserve"> and a possible sequence of scheduled activation times</w:t>
        </w:r>
      </w:ins>
      <w:ins w:id="137" w:author="Huawei user" w:date="2022-12-06T17:24:00Z">
        <w:r w:rsidR="00E002AF" w:rsidRPr="00045CF8">
          <w:t xml:space="preserve"> when the AF may activate the MBS session and transmit MBS data</w:t>
        </w:r>
      </w:ins>
      <w:ins w:id="138" w:author="Huawei user" w:date="2022-12-06T16:39:00Z">
        <w:r w:rsidR="00DB7B15" w:rsidRPr="00045CF8">
          <w:t>, and wakes up from deep-sleep if needed at those times. The UE may also receive MBS service announcements and/or MBS broadcast delivery at those times (if needed).</w:t>
        </w:r>
      </w:ins>
      <w:ins w:id="139" w:author="Huawei user" w:date="2022-12-06T17:25:00Z">
        <w:r w:rsidR="009A6E03" w:rsidRPr="00045CF8">
          <w:t xml:space="preserve"> </w:t>
        </w:r>
        <w:r w:rsidR="009A6E03" w:rsidRPr="00045CF8">
          <w:rPr>
            <w:noProof/>
            <w:lang w:eastAsia="ko-KR"/>
          </w:rPr>
          <w:t xml:space="preserve">At the session start time and the possible scheduled activation times, the UEs apply the above-mentioned procedures to receive MBS data. </w:t>
        </w:r>
      </w:ins>
    </w:p>
    <w:p w14:paraId="4BE1D190" w14:textId="4D5C97F4" w:rsidR="009A6E03" w:rsidRDefault="009A6E03" w:rsidP="00784D1E">
      <w:pPr>
        <w:pStyle w:val="NO"/>
        <w:rPr>
          <w:ins w:id="140" w:author="Huawei user" w:date="2022-12-06T17:22:00Z"/>
        </w:rPr>
      </w:pPr>
      <w:ins w:id="141" w:author="Huawei user" w:date="2022-12-06T17:25:00Z">
        <w:r w:rsidRPr="00045CF8">
          <w:t>NOTE 5:</w:t>
        </w:r>
        <w:r w:rsidRPr="00045CF8">
          <w:tab/>
          <w:t>This means that for an MBS multicast session, if the UE has already joined the MBS session as defined in clause 7.2.1.3, at the possible scheduled activation times, UEs in CM-IDLE mode need to listen for paging requests and if paged by the network with group paging follow the existing procedures in clause 7.2.5.2. In this case, how long the UE need to listen to paging is left up to UE implementation.</w:t>
        </w:r>
      </w:ins>
    </w:p>
    <w:p w14:paraId="3D381076" w14:textId="354E0118" w:rsidR="00CF38E4" w:rsidRPr="00784D1E" w:rsidRDefault="00DB7B15" w:rsidP="00784D1E">
      <w:pPr>
        <w:pStyle w:val="NO"/>
        <w:rPr>
          <w:ins w:id="142" w:author="Huawei user" w:date="2022-12-06T17:06:00Z"/>
        </w:rPr>
      </w:pPr>
      <w:ins w:id="143" w:author="Huawei user" w:date="2022-12-06T16:39:00Z">
        <w:r w:rsidRPr="00496CB0">
          <w:t>NOTE </w:t>
        </w:r>
      </w:ins>
      <w:ins w:id="144" w:author="Huawei user" w:date="2022-12-06T17:25:00Z">
        <w:r w:rsidR="009A6E03">
          <w:t>6</w:t>
        </w:r>
      </w:ins>
      <w:ins w:id="145" w:author="Huawei user" w:date="2022-12-06T16:39:00Z">
        <w:r w:rsidRPr="00496CB0">
          <w:t>:</w:t>
        </w:r>
        <w:r w:rsidRPr="00496CB0">
          <w:tab/>
          <w:t xml:space="preserve">The configuration (e.g. TMGI, start time) is out of scope of 3GPP and assumed to be performed between </w:t>
        </w:r>
      </w:ins>
      <w:ins w:id="146" w:author="Huawei user" w:date="2022-12-06T17:26:00Z">
        <w:r w:rsidR="002B4B6D">
          <w:t>AF</w:t>
        </w:r>
      </w:ins>
      <w:ins w:id="147" w:author="Huawei user" w:date="2022-12-06T16:39:00Z">
        <w:r w:rsidRPr="00496CB0">
          <w:t xml:space="preserve"> and UE at application layer. The </w:t>
        </w:r>
      </w:ins>
      <w:ins w:id="148" w:author="Huawei user" w:date="2022-12-06T17:26:00Z">
        <w:r w:rsidR="002B4B6D">
          <w:t>AF</w:t>
        </w:r>
      </w:ins>
      <w:ins w:id="149" w:author="Huawei user" w:date="2022-12-06T16:39:00Z">
        <w:r w:rsidRPr="00496CB0">
          <w:t xml:space="preserve"> needs to initiate MBS bearer service procedures during those time intervals.</w:t>
        </w:r>
      </w:ins>
    </w:p>
    <w:p w14:paraId="427E5AF2" w14:textId="75E0A4AB" w:rsidR="00E74D2E" w:rsidRDefault="00CF38E4" w:rsidP="00784D1E">
      <w:pPr>
        <w:pStyle w:val="EditorsNote"/>
        <w:rPr>
          <w:lang w:eastAsia="ko-KR"/>
        </w:rPr>
      </w:pPr>
      <w:ins w:id="150" w:author="Huawei user" w:date="2022-12-06T17:06:00Z">
        <w:r w:rsidRPr="00784D1E">
          <w:rPr>
            <w:lang w:eastAsia="ko-KR"/>
          </w:rPr>
          <w:t>Editor'</w:t>
        </w:r>
      </w:ins>
      <w:ins w:id="151" w:author="Huawei user" w:date="2022-12-06T17:07:00Z">
        <w:r w:rsidRPr="00784D1E">
          <w:rPr>
            <w:lang w:eastAsia="ko-KR"/>
          </w:rPr>
          <w:t>s note:</w:t>
        </w:r>
        <w:r w:rsidR="002E05BD">
          <w:rPr>
            <w:lang w:eastAsia="ko-KR"/>
          </w:rPr>
          <w:tab/>
        </w:r>
        <w:r>
          <w:rPr>
            <w:lang w:eastAsia="ko-KR"/>
          </w:rPr>
          <w:t>How to support NR capability-limited (RedCap) UEs in MBS will be decided in normative phase considering possible related decisions of RAN WGs</w:t>
        </w:r>
      </w:ins>
      <w:bookmarkEnd w:id="1"/>
      <w:bookmarkEnd w:id="2"/>
      <w:bookmarkEnd w:id="3"/>
      <w:bookmarkEnd w:id="4"/>
      <w:bookmarkEnd w:id="5"/>
      <w:bookmarkEnd w:id="6"/>
      <w:bookmarkEnd w:id="7"/>
      <w:bookmarkEnd w:id="8"/>
    </w:p>
    <w:p w14:paraId="461A1ED2" w14:textId="731D2AF0" w:rsidR="00BE2A07" w:rsidRDefault="00BE2A07" w:rsidP="00784D1E">
      <w:pPr>
        <w:pStyle w:val="EditorsNote"/>
        <w:rPr>
          <w:lang w:eastAsia="ko-KR"/>
        </w:rPr>
      </w:pPr>
    </w:p>
    <w:p w14:paraId="264ED86F" w14:textId="77777777"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 w:author="Qualcomm-HZ-154" w:date="2023-01-16T17:31:00Z" w:initials="HZ">
    <w:p w14:paraId="5BDF0548" w14:textId="77777777" w:rsidR="0076490A" w:rsidRDefault="0076490A" w:rsidP="00314EC2">
      <w:pPr>
        <w:pStyle w:val="CommentText"/>
      </w:pPr>
      <w:r>
        <w:rPr>
          <w:rStyle w:val="CommentReference"/>
        </w:rPr>
        <w:annotationRef/>
      </w:r>
      <w:r>
        <w:t>We need to discuss this more now that there are agreed procedures in RedCap_Ph2 for eDRX&gt;10.24s in RRC_INACTIVE</w:t>
      </w:r>
    </w:p>
  </w:comment>
  <w:comment w:id="121" w:author="Qualcomm-HZ-154" w:date="2023-01-16T17:35:00Z" w:initials="HZ">
    <w:p w14:paraId="19984474" w14:textId="77777777" w:rsidR="00E20388" w:rsidRDefault="00E20388" w:rsidP="0029166E">
      <w:pPr>
        <w:pStyle w:val="CommentText"/>
      </w:pPr>
      <w:r>
        <w:rPr>
          <w:rStyle w:val="CommentReference"/>
        </w:rPr>
        <w:annotationRef/>
      </w:r>
      <w:r>
        <w:t>Providing service announcement in application layer is described at next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DF0548" w15:done="0"/>
  <w15:commentEx w15:paraId="199844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086D" w16cex:dateUtc="2023-01-16T17:31:00Z"/>
  <w16cex:commentExtensible w16cex:durableId="2770095D" w16cex:dateUtc="2023-01-16T1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DF0548" w16cid:durableId="2770086D"/>
  <w16cid:commentId w16cid:paraId="19984474" w16cid:durableId="2770095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C1DEE" w14:textId="77777777" w:rsidR="00FF3E1F" w:rsidRDefault="00FF3E1F">
      <w:r>
        <w:separator/>
      </w:r>
    </w:p>
  </w:endnote>
  <w:endnote w:type="continuationSeparator" w:id="0">
    <w:p w14:paraId="65E50F87" w14:textId="77777777" w:rsidR="00FF3E1F" w:rsidRDefault="00FF3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06424" w14:textId="77777777" w:rsidR="00FF3E1F" w:rsidRDefault="00FF3E1F">
      <w:r>
        <w:separator/>
      </w:r>
    </w:p>
  </w:footnote>
  <w:footnote w:type="continuationSeparator" w:id="0">
    <w:p w14:paraId="71BAB5C2" w14:textId="77777777" w:rsidR="00FF3E1F" w:rsidRDefault="00FF3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25263262">
    <w:abstractNumId w:val="0"/>
  </w:num>
  <w:num w:numId="2" w16cid:durableId="1221405466">
    <w:abstractNumId w:val="3"/>
  </w:num>
  <w:num w:numId="3" w16cid:durableId="317806411">
    <w:abstractNumId w:val="2"/>
  </w:num>
  <w:num w:numId="4" w16cid:durableId="1924946604">
    <w:abstractNumId w:val="1"/>
  </w:num>
  <w:num w:numId="5" w16cid:durableId="55308428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4408"/>
    <w:rsid w:val="00011866"/>
    <w:rsid w:val="000134C1"/>
    <w:rsid w:val="00021066"/>
    <w:rsid w:val="0002269E"/>
    <w:rsid w:val="00024355"/>
    <w:rsid w:val="00032125"/>
    <w:rsid w:val="00032B09"/>
    <w:rsid w:val="00036E6B"/>
    <w:rsid w:val="00037A54"/>
    <w:rsid w:val="00041B38"/>
    <w:rsid w:val="00042E91"/>
    <w:rsid w:val="00045CF8"/>
    <w:rsid w:val="00052B5D"/>
    <w:rsid w:val="00056B73"/>
    <w:rsid w:val="00056E08"/>
    <w:rsid w:val="00057500"/>
    <w:rsid w:val="00057B28"/>
    <w:rsid w:val="00060CB6"/>
    <w:rsid w:val="00063822"/>
    <w:rsid w:val="000645AE"/>
    <w:rsid w:val="000676F2"/>
    <w:rsid w:val="000725F7"/>
    <w:rsid w:val="000755F3"/>
    <w:rsid w:val="00076931"/>
    <w:rsid w:val="00080155"/>
    <w:rsid w:val="0008646F"/>
    <w:rsid w:val="00090F4A"/>
    <w:rsid w:val="00092F5F"/>
    <w:rsid w:val="00093210"/>
    <w:rsid w:val="0009324B"/>
    <w:rsid w:val="000953CC"/>
    <w:rsid w:val="000961EA"/>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41D3"/>
    <w:rsid w:val="000E44B4"/>
    <w:rsid w:val="000E59F5"/>
    <w:rsid w:val="000E5EC4"/>
    <w:rsid w:val="000F163B"/>
    <w:rsid w:val="000F28D6"/>
    <w:rsid w:val="000F2F63"/>
    <w:rsid w:val="000F37D1"/>
    <w:rsid w:val="000F37D6"/>
    <w:rsid w:val="00100D00"/>
    <w:rsid w:val="0010161C"/>
    <w:rsid w:val="00104CCE"/>
    <w:rsid w:val="00106D40"/>
    <w:rsid w:val="0011346F"/>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42F"/>
    <w:rsid w:val="00182D52"/>
    <w:rsid w:val="00183320"/>
    <w:rsid w:val="0018411E"/>
    <w:rsid w:val="00187837"/>
    <w:rsid w:val="00190383"/>
    <w:rsid w:val="0019240A"/>
    <w:rsid w:val="001925E7"/>
    <w:rsid w:val="00195CB2"/>
    <w:rsid w:val="001A144C"/>
    <w:rsid w:val="001A1D3E"/>
    <w:rsid w:val="001A4BDA"/>
    <w:rsid w:val="001A5BC7"/>
    <w:rsid w:val="001A603C"/>
    <w:rsid w:val="001B2E34"/>
    <w:rsid w:val="001B7FD2"/>
    <w:rsid w:val="001C4FDC"/>
    <w:rsid w:val="001C6ECB"/>
    <w:rsid w:val="001D4447"/>
    <w:rsid w:val="001E0697"/>
    <w:rsid w:val="001E35A5"/>
    <w:rsid w:val="001E5C07"/>
    <w:rsid w:val="001E5DDF"/>
    <w:rsid w:val="001F0584"/>
    <w:rsid w:val="001F06A3"/>
    <w:rsid w:val="001F1C55"/>
    <w:rsid w:val="001F1EFF"/>
    <w:rsid w:val="001F4A0E"/>
    <w:rsid w:val="001F4C74"/>
    <w:rsid w:val="001F6664"/>
    <w:rsid w:val="002030C5"/>
    <w:rsid w:val="002047C1"/>
    <w:rsid w:val="00213BCC"/>
    <w:rsid w:val="00215235"/>
    <w:rsid w:val="00220DC7"/>
    <w:rsid w:val="00221A5F"/>
    <w:rsid w:val="00225AD2"/>
    <w:rsid w:val="00226B24"/>
    <w:rsid w:val="002302F9"/>
    <w:rsid w:val="00230AA6"/>
    <w:rsid w:val="00230D23"/>
    <w:rsid w:val="00234840"/>
    <w:rsid w:val="0023506C"/>
    <w:rsid w:val="002428D3"/>
    <w:rsid w:val="00246935"/>
    <w:rsid w:val="00246C0C"/>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A05E3"/>
    <w:rsid w:val="002A0F2A"/>
    <w:rsid w:val="002A5086"/>
    <w:rsid w:val="002A584E"/>
    <w:rsid w:val="002A7326"/>
    <w:rsid w:val="002B3A25"/>
    <w:rsid w:val="002B4B6D"/>
    <w:rsid w:val="002B6794"/>
    <w:rsid w:val="002C0EB8"/>
    <w:rsid w:val="002C1720"/>
    <w:rsid w:val="002C37B5"/>
    <w:rsid w:val="002C4521"/>
    <w:rsid w:val="002C5B90"/>
    <w:rsid w:val="002C7EF4"/>
    <w:rsid w:val="002D0676"/>
    <w:rsid w:val="002D3B21"/>
    <w:rsid w:val="002E05BD"/>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1B88"/>
    <w:rsid w:val="00342328"/>
    <w:rsid w:val="003425D5"/>
    <w:rsid w:val="00342B06"/>
    <w:rsid w:val="003479D4"/>
    <w:rsid w:val="00353798"/>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E4E"/>
    <w:rsid w:val="003B5480"/>
    <w:rsid w:val="003B581D"/>
    <w:rsid w:val="003B5825"/>
    <w:rsid w:val="003B5C1C"/>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26FC"/>
    <w:rsid w:val="00404FDF"/>
    <w:rsid w:val="00405C5B"/>
    <w:rsid w:val="00406243"/>
    <w:rsid w:val="004070FA"/>
    <w:rsid w:val="0040761E"/>
    <w:rsid w:val="00410ACC"/>
    <w:rsid w:val="0041188E"/>
    <w:rsid w:val="00421EF0"/>
    <w:rsid w:val="004225EB"/>
    <w:rsid w:val="00423F6A"/>
    <w:rsid w:val="00424A1E"/>
    <w:rsid w:val="00425925"/>
    <w:rsid w:val="004326EF"/>
    <w:rsid w:val="00433C55"/>
    <w:rsid w:val="00435C03"/>
    <w:rsid w:val="00444C90"/>
    <w:rsid w:val="00451978"/>
    <w:rsid w:val="0045415A"/>
    <w:rsid w:val="00457127"/>
    <w:rsid w:val="004571EC"/>
    <w:rsid w:val="00460159"/>
    <w:rsid w:val="00460BF4"/>
    <w:rsid w:val="00461811"/>
    <w:rsid w:val="00461D6F"/>
    <w:rsid w:val="00472327"/>
    <w:rsid w:val="00474B55"/>
    <w:rsid w:val="00477F7B"/>
    <w:rsid w:val="00483E01"/>
    <w:rsid w:val="0048552D"/>
    <w:rsid w:val="0048684F"/>
    <w:rsid w:val="004A033F"/>
    <w:rsid w:val="004A3D6B"/>
    <w:rsid w:val="004A4715"/>
    <w:rsid w:val="004A4BA5"/>
    <w:rsid w:val="004A58ED"/>
    <w:rsid w:val="004A5CF0"/>
    <w:rsid w:val="004B170B"/>
    <w:rsid w:val="004B4BE8"/>
    <w:rsid w:val="004B5383"/>
    <w:rsid w:val="004B5D6D"/>
    <w:rsid w:val="004B738A"/>
    <w:rsid w:val="004B7EC0"/>
    <w:rsid w:val="004C052E"/>
    <w:rsid w:val="004C1614"/>
    <w:rsid w:val="004C3102"/>
    <w:rsid w:val="004C6358"/>
    <w:rsid w:val="004C7603"/>
    <w:rsid w:val="004C7684"/>
    <w:rsid w:val="004C7FBD"/>
    <w:rsid w:val="004D0E6B"/>
    <w:rsid w:val="004D4A20"/>
    <w:rsid w:val="004D58EA"/>
    <w:rsid w:val="004F045D"/>
    <w:rsid w:val="004F2166"/>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5894"/>
    <w:rsid w:val="00552047"/>
    <w:rsid w:val="005530EB"/>
    <w:rsid w:val="00555205"/>
    <w:rsid w:val="005562B2"/>
    <w:rsid w:val="00560B0F"/>
    <w:rsid w:val="00561BB8"/>
    <w:rsid w:val="00566D64"/>
    <w:rsid w:val="00566F04"/>
    <w:rsid w:val="00567AE2"/>
    <w:rsid w:val="005704CA"/>
    <w:rsid w:val="00570BDF"/>
    <w:rsid w:val="005735E6"/>
    <w:rsid w:val="0057510C"/>
    <w:rsid w:val="00575602"/>
    <w:rsid w:val="00575A76"/>
    <w:rsid w:val="00577171"/>
    <w:rsid w:val="00577520"/>
    <w:rsid w:val="0058150F"/>
    <w:rsid w:val="00582164"/>
    <w:rsid w:val="00583C7E"/>
    <w:rsid w:val="00587B6D"/>
    <w:rsid w:val="00592DFB"/>
    <w:rsid w:val="00594231"/>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E0B44"/>
    <w:rsid w:val="005F2A92"/>
    <w:rsid w:val="005F33F9"/>
    <w:rsid w:val="005F37CA"/>
    <w:rsid w:val="005F4D75"/>
    <w:rsid w:val="005F5ABC"/>
    <w:rsid w:val="005F722F"/>
    <w:rsid w:val="005F7C70"/>
    <w:rsid w:val="006027AB"/>
    <w:rsid w:val="006057FF"/>
    <w:rsid w:val="00612457"/>
    <w:rsid w:val="006125E9"/>
    <w:rsid w:val="0061411B"/>
    <w:rsid w:val="006175F4"/>
    <w:rsid w:val="00626348"/>
    <w:rsid w:val="00630E1E"/>
    <w:rsid w:val="006336FF"/>
    <w:rsid w:val="00633C4F"/>
    <w:rsid w:val="00634257"/>
    <w:rsid w:val="00634538"/>
    <w:rsid w:val="0063638E"/>
    <w:rsid w:val="006441DB"/>
    <w:rsid w:val="006455CE"/>
    <w:rsid w:val="0065039B"/>
    <w:rsid w:val="00650EE2"/>
    <w:rsid w:val="0065536D"/>
    <w:rsid w:val="0066163C"/>
    <w:rsid w:val="00662157"/>
    <w:rsid w:val="00662A51"/>
    <w:rsid w:val="006644D8"/>
    <w:rsid w:val="00666701"/>
    <w:rsid w:val="006677FF"/>
    <w:rsid w:val="00673D0D"/>
    <w:rsid w:val="006755FB"/>
    <w:rsid w:val="00675A2C"/>
    <w:rsid w:val="0067749F"/>
    <w:rsid w:val="0068146B"/>
    <w:rsid w:val="006866C4"/>
    <w:rsid w:val="00686906"/>
    <w:rsid w:val="00690494"/>
    <w:rsid w:val="006925DB"/>
    <w:rsid w:val="00694BE2"/>
    <w:rsid w:val="00695284"/>
    <w:rsid w:val="006956A6"/>
    <w:rsid w:val="006959E6"/>
    <w:rsid w:val="00696FE1"/>
    <w:rsid w:val="00697808"/>
    <w:rsid w:val="006A047F"/>
    <w:rsid w:val="006A21AE"/>
    <w:rsid w:val="006A4596"/>
    <w:rsid w:val="006A51F1"/>
    <w:rsid w:val="006B0C07"/>
    <w:rsid w:val="006B183E"/>
    <w:rsid w:val="006B550E"/>
    <w:rsid w:val="006B5669"/>
    <w:rsid w:val="006C02A0"/>
    <w:rsid w:val="006C3A5B"/>
    <w:rsid w:val="006D063A"/>
    <w:rsid w:val="006D43F6"/>
    <w:rsid w:val="006D530C"/>
    <w:rsid w:val="006D6959"/>
    <w:rsid w:val="006D75B3"/>
    <w:rsid w:val="006E02C5"/>
    <w:rsid w:val="006E074F"/>
    <w:rsid w:val="006E1184"/>
    <w:rsid w:val="006E266C"/>
    <w:rsid w:val="006E2FDC"/>
    <w:rsid w:val="006E5307"/>
    <w:rsid w:val="006E592C"/>
    <w:rsid w:val="006E7DBD"/>
    <w:rsid w:val="006F0818"/>
    <w:rsid w:val="006F1700"/>
    <w:rsid w:val="006F206C"/>
    <w:rsid w:val="006F43A7"/>
    <w:rsid w:val="006F53CB"/>
    <w:rsid w:val="006F7A85"/>
    <w:rsid w:val="007010E2"/>
    <w:rsid w:val="00702395"/>
    <w:rsid w:val="00702B37"/>
    <w:rsid w:val="0070409D"/>
    <w:rsid w:val="00704B8A"/>
    <w:rsid w:val="007050ED"/>
    <w:rsid w:val="007051E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A70"/>
    <w:rsid w:val="00761E13"/>
    <w:rsid w:val="0076490A"/>
    <w:rsid w:val="00766ADD"/>
    <w:rsid w:val="00766B1F"/>
    <w:rsid w:val="00767B6E"/>
    <w:rsid w:val="00770693"/>
    <w:rsid w:val="00770A8A"/>
    <w:rsid w:val="00770E76"/>
    <w:rsid w:val="0077247D"/>
    <w:rsid w:val="00773EC7"/>
    <w:rsid w:val="00777C4E"/>
    <w:rsid w:val="00781245"/>
    <w:rsid w:val="00784B52"/>
    <w:rsid w:val="00784D1E"/>
    <w:rsid w:val="00786976"/>
    <w:rsid w:val="00786A76"/>
    <w:rsid w:val="00786D3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CA3"/>
    <w:rsid w:val="007D76B2"/>
    <w:rsid w:val="007E4374"/>
    <w:rsid w:val="007E53B4"/>
    <w:rsid w:val="007E5F9E"/>
    <w:rsid w:val="007E6C46"/>
    <w:rsid w:val="007E6C8C"/>
    <w:rsid w:val="007F0ED8"/>
    <w:rsid w:val="007F1CE5"/>
    <w:rsid w:val="007F6A73"/>
    <w:rsid w:val="007F7509"/>
    <w:rsid w:val="007F7B49"/>
    <w:rsid w:val="008015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C98"/>
    <w:rsid w:val="00830E78"/>
    <w:rsid w:val="00832B4C"/>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AD4"/>
    <w:rsid w:val="008A2F16"/>
    <w:rsid w:val="008A4731"/>
    <w:rsid w:val="008A4CF9"/>
    <w:rsid w:val="008A77D6"/>
    <w:rsid w:val="008B42D1"/>
    <w:rsid w:val="008C0D5F"/>
    <w:rsid w:val="008C12AD"/>
    <w:rsid w:val="008C4188"/>
    <w:rsid w:val="008D1268"/>
    <w:rsid w:val="008D4199"/>
    <w:rsid w:val="008D5903"/>
    <w:rsid w:val="008E3BF2"/>
    <w:rsid w:val="008E49A6"/>
    <w:rsid w:val="008F0CE6"/>
    <w:rsid w:val="008F1303"/>
    <w:rsid w:val="008F2693"/>
    <w:rsid w:val="00900CE6"/>
    <w:rsid w:val="00904D19"/>
    <w:rsid w:val="00912527"/>
    <w:rsid w:val="00914968"/>
    <w:rsid w:val="00916586"/>
    <w:rsid w:val="00927F38"/>
    <w:rsid w:val="00930FB8"/>
    <w:rsid w:val="00936D51"/>
    <w:rsid w:val="00937CF9"/>
    <w:rsid w:val="00940081"/>
    <w:rsid w:val="00945255"/>
    <w:rsid w:val="00946BFF"/>
    <w:rsid w:val="00946F96"/>
    <w:rsid w:val="00947EC9"/>
    <w:rsid w:val="0095005C"/>
    <w:rsid w:val="0095224A"/>
    <w:rsid w:val="009534AD"/>
    <w:rsid w:val="009555A8"/>
    <w:rsid w:val="0096451E"/>
    <w:rsid w:val="00964525"/>
    <w:rsid w:val="0097091F"/>
    <w:rsid w:val="00973330"/>
    <w:rsid w:val="009752EE"/>
    <w:rsid w:val="00980704"/>
    <w:rsid w:val="00981452"/>
    <w:rsid w:val="00982845"/>
    <w:rsid w:val="0098629B"/>
    <w:rsid w:val="009871AF"/>
    <w:rsid w:val="00987C00"/>
    <w:rsid w:val="00990892"/>
    <w:rsid w:val="00990E5B"/>
    <w:rsid w:val="00992023"/>
    <w:rsid w:val="00996F06"/>
    <w:rsid w:val="00997218"/>
    <w:rsid w:val="009A0010"/>
    <w:rsid w:val="009A034C"/>
    <w:rsid w:val="009A0A52"/>
    <w:rsid w:val="009A1502"/>
    <w:rsid w:val="009A6E03"/>
    <w:rsid w:val="009B10DF"/>
    <w:rsid w:val="009B6040"/>
    <w:rsid w:val="009B6205"/>
    <w:rsid w:val="009B731C"/>
    <w:rsid w:val="009C1654"/>
    <w:rsid w:val="009C1B84"/>
    <w:rsid w:val="009C25B8"/>
    <w:rsid w:val="009C57F2"/>
    <w:rsid w:val="009C788F"/>
    <w:rsid w:val="009C7F0F"/>
    <w:rsid w:val="009D2C5E"/>
    <w:rsid w:val="009D5A79"/>
    <w:rsid w:val="009D6887"/>
    <w:rsid w:val="009D7D01"/>
    <w:rsid w:val="009D7E97"/>
    <w:rsid w:val="009D7F0A"/>
    <w:rsid w:val="009E0027"/>
    <w:rsid w:val="009E33D5"/>
    <w:rsid w:val="009E35E0"/>
    <w:rsid w:val="009E574D"/>
    <w:rsid w:val="009E5A64"/>
    <w:rsid w:val="009F61E7"/>
    <w:rsid w:val="00A0028A"/>
    <w:rsid w:val="00A0191E"/>
    <w:rsid w:val="00A01CA7"/>
    <w:rsid w:val="00A04F54"/>
    <w:rsid w:val="00A05F4B"/>
    <w:rsid w:val="00A06964"/>
    <w:rsid w:val="00A06F93"/>
    <w:rsid w:val="00A07725"/>
    <w:rsid w:val="00A129E1"/>
    <w:rsid w:val="00A12E15"/>
    <w:rsid w:val="00A1333C"/>
    <w:rsid w:val="00A14892"/>
    <w:rsid w:val="00A2795B"/>
    <w:rsid w:val="00A31EA2"/>
    <w:rsid w:val="00A32ABF"/>
    <w:rsid w:val="00A3586E"/>
    <w:rsid w:val="00A37027"/>
    <w:rsid w:val="00A42095"/>
    <w:rsid w:val="00A45019"/>
    <w:rsid w:val="00A51385"/>
    <w:rsid w:val="00A52E2D"/>
    <w:rsid w:val="00A627A8"/>
    <w:rsid w:val="00A64B21"/>
    <w:rsid w:val="00A65140"/>
    <w:rsid w:val="00A673C1"/>
    <w:rsid w:val="00A811B0"/>
    <w:rsid w:val="00A829DA"/>
    <w:rsid w:val="00A82FAC"/>
    <w:rsid w:val="00A856E8"/>
    <w:rsid w:val="00A85831"/>
    <w:rsid w:val="00A85AAF"/>
    <w:rsid w:val="00A90638"/>
    <w:rsid w:val="00A91BEB"/>
    <w:rsid w:val="00A91E65"/>
    <w:rsid w:val="00A96CF4"/>
    <w:rsid w:val="00A97239"/>
    <w:rsid w:val="00AA5216"/>
    <w:rsid w:val="00AB146D"/>
    <w:rsid w:val="00AB43DC"/>
    <w:rsid w:val="00AB6C4B"/>
    <w:rsid w:val="00AB7DB4"/>
    <w:rsid w:val="00AC0289"/>
    <w:rsid w:val="00AC2C19"/>
    <w:rsid w:val="00AC5D07"/>
    <w:rsid w:val="00AD10DB"/>
    <w:rsid w:val="00AD3BFF"/>
    <w:rsid w:val="00AD45FD"/>
    <w:rsid w:val="00AD5B03"/>
    <w:rsid w:val="00AD7AEE"/>
    <w:rsid w:val="00AE235C"/>
    <w:rsid w:val="00AE32B5"/>
    <w:rsid w:val="00AE3381"/>
    <w:rsid w:val="00AE6A45"/>
    <w:rsid w:val="00AF060C"/>
    <w:rsid w:val="00AF097A"/>
    <w:rsid w:val="00AF0EE0"/>
    <w:rsid w:val="00AF3B1C"/>
    <w:rsid w:val="00AF3FAF"/>
    <w:rsid w:val="00AF4F02"/>
    <w:rsid w:val="00AF5723"/>
    <w:rsid w:val="00AF6A15"/>
    <w:rsid w:val="00B048A3"/>
    <w:rsid w:val="00B05294"/>
    <w:rsid w:val="00B061FF"/>
    <w:rsid w:val="00B0745A"/>
    <w:rsid w:val="00B07FF0"/>
    <w:rsid w:val="00B106E9"/>
    <w:rsid w:val="00B14378"/>
    <w:rsid w:val="00B204A0"/>
    <w:rsid w:val="00B25C0F"/>
    <w:rsid w:val="00B33A0A"/>
    <w:rsid w:val="00B4305B"/>
    <w:rsid w:val="00B463FB"/>
    <w:rsid w:val="00B47B96"/>
    <w:rsid w:val="00B5541B"/>
    <w:rsid w:val="00B55CB0"/>
    <w:rsid w:val="00B564D5"/>
    <w:rsid w:val="00B614FA"/>
    <w:rsid w:val="00B61957"/>
    <w:rsid w:val="00B62773"/>
    <w:rsid w:val="00B64E6F"/>
    <w:rsid w:val="00B655F9"/>
    <w:rsid w:val="00B65814"/>
    <w:rsid w:val="00B6726D"/>
    <w:rsid w:val="00B67A6A"/>
    <w:rsid w:val="00B71F81"/>
    <w:rsid w:val="00B71FB4"/>
    <w:rsid w:val="00B72480"/>
    <w:rsid w:val="00B73115"/>
    <w:rsid w:val="00B7599F"/>
    <w:rsid w:val="00B81786"/>
    <w:rsid w:val="00B84E90"/>
    <w:rsid w:val="00B85BC1"/>
    <w:rsid w:val="00B90EA6"/>
    <w:rsid w:val="00B91B9E"/>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CB0"/>
    <w:rsid w:val="00BC5D9C"/>
    <w:rsid w:val="00BD25E3"/>
    <w:rsid w:val="00BE1C7E"/>
    <w:rsid w:val="00BE2A07"/>
    <w:rsid w:val="00BE4D3F"/>
    <w:rsid w:val="00BE7684"/>
    <w:rsid w:val="00BE7A5A"/>
    <w:rsid w:val="00BE7B8D"/>
    <w:rsid w:val="00BF0CE6"/>
    <w:rsid w:val="00BF2F6A"/>
    <w:rsid w:val="00BF35F1"/>
    <w:rsid w:val="00BF4EA4"/>
    <w:rsid w:val="00BF7481"/>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649"/>
    <w:rsid w:val="00C64654"/>
    <w:rsid w:val="00C669F6"/>
    <w:rsid w:val="00C712F6"/>
    <w:rsid w:val="00C723E4"/>
    <w:rsid w:val="00C72A5B"/>
    <w:rsid w:val="00C76FDC"/>
    <w:rsid w:val="00C8521D"/>
    <w:rsid w:val="00C86DCD"/>
    <w:rsid w:val="00C877A2"/>
    <w:rsid w:val="00C90560"/>
    <w:rsid w:val="00C93831"/>
    <w:rsid w:val="00C9615E"/>
    <w:rsid w:val="00C96E30"/>
    <w:rsid w:val="00CA400E"/>
    <w:rsid w:val="00CA6118"/>
    <w:rsid w:val="00CA76F2"/>
    <w:rsid w:val="00CB3C51"/>
    <w:rsid w:val="00CB5A2C"/>
    <w:rsid w:val="00CC09E9"/>
    <w:rsid w:val="00CC299F"/>
    <w:rsid w:val="00CC2A73"/>
    <w:rsid w:val="00CC4567"/>
    <w:rsid w:val="00CC7BEE"/>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850"/>
    <w:rsid w:val="00D01B73"/>
    <w:rsid w:val="00D025AC"/>
    <w:rsid w:val="00D030E9"/>
    <w:rsid w:val="00D0340A"/>
    <w:rsid w:val="00D05D24"/>
    <w:rsid w:val="00D11BA6"/>
    <w:rsid w:val="00D12CB9"/>
    <w:rsid w:val="00D13910"/>
    <w:rsid w:val="00D21470"/>
    <w:rsid w:val="00D22A85"/>
    <w:rsid w:val="00D264B0"/>
    <w:rsid w:val="00D3179F"/>
    <w:rsid w:val="00D31F34"/>
    <w:rsid w:val="00D32E2C"/>
    <w:rsid w:val="00D42AD4"/>
    <w:rsid w:val="00D52348"/>
    <w:rsid w:val="00D5420E"/>
    <w:rsid w:val="00D544E1"/>
    <w:rsid w:val="00D57759"/>
    <w:rsid w:val="00D614F4"/>
    <w:rsid w:val="00D62150"/>
    <w:rsid w:val="00D621B1"/>
    <w:rsid w:val="00D6601F"/>
    <w:rsid w:val="00D714DC"/>
    <w:rsid w:val="00D72521"/>
    <w:rsid w:val="00D74356"/>
    <w:rsid w:val="00D7511D"/>
    <w:rsid w:val="00D754AE"/>
    <w:rsid w:val="00D77444"/>
    <w:rsid w:val="00D80ABF"/>
    <w:rsid w:val="00D83EC5"/>
    <w:rsid w:val="00D8486B"/>
    <w:rsid w:val="00D92902"/>
    <w:rsid w:val="00D95506"/>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5E06"/>
    <w:rsid w:val="00DE6260"/>
    <w:rsid w:val="00DF6D28"/>
    <w:rsid w:val="00DF71BE"/>
    <w:rsid w:val="00E002AF"/>
    <w:rsid w:val="00E025D1"/>
    <w:rsid w:val="00E035A1"/>
    <w:rsid w:val="00E03F89"/>
    <w:rsid w:val="00E11205"/>
    <w:rsid w:val="00E1120C"/>
    <w:rsid w:val="00E20388"/>
    <w:rsid w:val="00E22A96"/>
    <w:rsid w:val="00E23A7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9132C"/>
    <w:rsid w:val="00E91994"/>
    <w:rsid w:val="00E92BFF"/>
    <w:rsid w:val="00E93200"/>
    <w:rsid w:val="00E942A8"/>
    <w:rsid w:val="00E94D2E"/>
    <w:rsid w:val="00E97CBB"/>
    <w:rsid w:val="00EA20D3"/>
    <w:rsid w:val="00EA4093"/>
    <w:rsid w:val="00EA598D"/>
    <w:rsid w:val="00EA767B"/>
    <w:rsid w:val="00EB17F9"/>
    <w:rsid w:val="00EC7AFF"/>
    <w:rsid w:val="00ED2356"/>
    <w:rsid w:val="00ED2982"/>
    <w:rsid w:val="00ED4BD5"/>
    <w:rsid w:val="00ED517C"/>
    <w:rsid w:val="00ED57FD"/>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363DF"/>
    <w:rsid w:val="00F3725A"/>
    <w:rsid w:val="00F401C5"/>
    <w:rsid w:val="00F41CC1"/>
    <w:rsid w:val="00F423BF"/>
    <w:rsid w:val="00F42BE8"/>
    <w:rsid w:val="00F43C15"/>
    <w:rsid w:val="00F479BE"/>
    <w:rsid w:val="00F50835"/>
    <w:rsid w:val="00F5236B"/>
    <w:rsid w:val="00F541BF"/>
    <w:rsid w:val="00F569E0"/>
    <w:rsid w:val="00F60FBD"/>
    <w:rsid w:val="00F65B9C"/>
    <w:rsid w:val="00F675DD"/>
    <w:rsid w:val="00F753F9"/>
    <w:rsid w:val="00F75788"/>
    <w:rsid w:val="00F76F15"/>
    <w:rsid w:val="00F81690"/>
    <w:rsid w:val="00F86CBB"/>
    <w:rsid w:val="00F94975"/>
    <w:rsid w:val="00F9578E"/>
    <w:rsid w:val="00F95CCB"/>
    <w:rsid w:val="00F95E4D"/>
    <w:rsid w:val="00F9612C"/>
    <w:rsid w:val="00F97AC3"/>
    <w:rsid w:val="00FA0699"/>
    <w:rsid w:val="00FA0EB9"/>
    <w:rsid w:val="00FA5A5A"/>
    <w:rsid w:val="00FB2130"/>
    <w:rsid w:val="00FB2D1D"/>
    <w:rsid w:val="00FB35E1"/>
    <w:rsid w:val="00FB3949"/>
    <w:rsid w:val="00FB72DC"/>
    <w:rsid w:val="00FC1C3C"/>
    <w:rsid w:val="00FD10DC"/>
    <w:rsid w:val="00FD41C6"/>
    <w:rsid w:val="00FD4CF9"/>
    <w:rsid w:val="00FE0ECA"/>
    <w:rsid w:val="00FE1F2A"/>
    <w:rsid w:val="00FF09A5"/>
    <w:rsid w:val="00FF146D"/>
    <w:rsid w:val="00FF355A"/>
    <w:rsid w:val="00FF3E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paragraph" w:styleId="Revision">
    <w:name w:val="Revision"/>
    <w:hidden/>
    <w:uiPriority w:val="99"/>
    <w:semiHidden/>
    <w:rsid w:val="009A03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5ABD3-F59F-46F4-8B47-8B3FAABB20F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1</Pages>
  <Words>1347</Words>
  <Characters>7832</Characters>
  <Application>Microsoft Office Word</Application>
  <DocSecurity>0</DocSecurity>
  <Lines>65</Lines>
  <Paragraphs>18</Paragraphs>
  <ScaleCrop>false</ScaleCrop>
  <HeadingPairs>
    <vt:vector size="8" baseType="variant">
      <vt:variant>
        <vt:lpstr>Title</vt:lpstr>
      </vt:variant>
      <vt:variant>
        <vt:i4>1</vt:i4>
      </vt:variant>
      <vt:variant>
        <vt:lpstr>标题</vt:lpstr>
      </vt:variant>
      <vt:variant>
        <vt:i4>3</vt:i4>
      </vt:variant>
      <vt:variant>
        <vt:lpstr>제목</vt:lpstr>
      </vt:variant>
      <vt:variant>
        <vt:i4>1</vt:i4>
      </vt:variant>
      <vt:variant>
        <vt:lpstr>Titre</vt:lpstr>
      </vt:variant>
      <vt:variant>
        <vt:i4>1</vt:i4>
      </vt:variant>
    </vt:vector>
  </HeadingPairs>
  <TitlesOfParts>
    <vt:vector size="6" baseType="lpstr">
      <vt:lpstr>MTG_TITLE</vt:lpstr>
      <vt:lpstr>* * * * Start of the change * * * *</vt:lpstr>
      <vt:lpstr>    6.X	Support of coexistence with existing power saving mechanisms for capability-</vt:lpstr>
      <vt:lpstr>* * * * End of changes * * * *</vt:lpstr>
      <vt:lpstr>MTG_TITLE</vt:lpstr>
      <vt:lpstr>MTG_TITLE</vt:lpstr>
    </vt:vector>
  </TitlesOfParts>
  <Company>3GPP Support Team</Company>
  <LinksUpToDate>false</LinksUpToDate>
  <CharactersWithSpaces>9161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Qualcomm-HZ-154</cp:lastModifiedBy>
  <cp:revision>23</cp:revision>
  <cp:lastPrinted>1900-01-01T05:00:00Z</cp:lastPrinted>
  <dcterms:created xsi:type="dcterms:W3CDTF">2023-01-16T17:18:00Z</dcterms:created>
  <dcterms:modified xsi:type="dcterms:W3CDTF">2023-01-16T17:35:00Z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(3)tVHNpoz8Amw8JHRAhoMeyKVkd+K6UMuuHSGys0T7GOuauybp7CSyW6L6hxBEZmEwrSDNr3ty
LiYStnzYDAwMnQK9gCBGjlEGegFj44vRwYyYFUzD8pgNuBet6EHNIWLRX2f+tJjbdgCVh2r/
P3Ob/Bjo3pRJ5LVVS9alrcoaxzHHeVXb4ej8bqAKN7p9FTt0iUqHSjW8D01FCP7r/ZjYS5dc
gdPyTALxrkEhfeMPSE</vt:lpwstr>
  </property>
  <property fmtid="{D5CDD505-2E9C-101B-9397-08002B2CF9AE}" pid="23" name="_2015_ms_pID_7253431">
    <vt:lpwstr>NWePCYOa9asBsWsvkj1BJnARdV2leCg93Vxe1gyucPpZkl2E3OZYgl
5RBl/awZ2JE1sGvkeuvSwdAX0i0Jtgw+KXRXM+Vo+zBWkN4d+FFcV3QvS2oFhceNvrKLRIRm
RGk/w7YIdcetHMdPLdg3wZI8XXsIV5WqM88zM/h8EbmbCUMYCICj8zpgweaHdDpY5WTerE4f
a9jJLF79zsH1xukzmgn95UAZMm9EVrAuNLXX</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rA==</vt:lpwstr>
  </property>
</Properties>
</file>